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Spec="center" w:tblpY="2012"/>
        <w:tblW w:w="140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6030"/>
        <w:gridCol w:w="6659"/>
      </w:tblGrid>
      <w:tr w:rsidR="009B2D89" w:rsidRPr="003D774F" w14:paraId="196EB358" w14:textId="77777777" w:rsidTr="3CA1323E">
        <w:trPr>
          <w:trHeight w:val="37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F4BF1C" w14:textId="77777777" w:rsidR="009B2D89" w:rsidRPr="003D774F" w:rsidRDefault="009B2D89" w:rsidP="003172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</w:rPr>
            </w:pPr>
            <w:r>
              <w:rPr>
                <w:noProof/>
              </w:rPr>
              <w:drawing>
                <wp:inline distT="0" distB="0" distL="0" distR="0" wp14:anchorId="434602D7" wp14:editId="7C5BFE20">
                  <wp:extent cx="765810" cy="590066"/>
                  <wp:effectExtent l="0" t="0" r="0" b="635"/>
                  <wp:docPr id="24666919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59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76A8" w14:textId="77777777" w:rsidR="009B2D89" w:rsidRDefault="009B2D89" w:rsidP="003172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</w:rPr>
            </w:pPr>
          </w:p>
          <w:p w14:paraId="6ED5357C" w14:textId="77777777" w:rsidR="005001B7" w:rsidRDefault="009B2D89" w:rsidP="005001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</w:rPr>
            </w:pPr>
            <w:r w:rsidRPr="00023E77">
              <w:rPr>
                <w:rFonts w:ascii="Segoe UI" w:eastAsia="Times New Roman" w:hAnsi="Segoe UI" w:cs="Segoe UI"/>
                <w:b/>
                <w:sz w:val="24"/>
              </w:rPr>
              <w:t>Cobb County Science</w:t>
            </w:r>
            <w:r w:rsidR="005001B7">
              <w:rPr>
                <w:rFonts w:ascii="Segoe UI" w:eastAsia="Times New Roman" w:hAnsi="Segoe UI" w:cs="Segoe UI"/>
                <w:b/>
                <w:sz w:val="24"/>
              </w:rPr>
              <w:t xml:space="preserve"> </w:t>
            </w:r>
            <w:r w:rsidR="24B5E230" w:rsidRPr="78D1A426">
              <w:rPr>
                <w:rFonts w:ascii="Segoe UI" w:eastAsia="Times New Roman" w:hAnsi="Segoe UI" w:cs="Segoe UI"/>
                <w:b/>
                <w:bCs/>
              </w:rPr>
              <w:t>Digital Lesson Plans</w:t>
            </w:r>
          </w:p>
          <w:p w14:paraId="03601E15" w14:textId="15F18DAF" w:rsidR="009B2D89" w:rsidRPr="005001B7" w:rsidRDefault="6BE95F91" w:rsidP="005001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</w:rPr>
            </w:pPr>
            <w:r w:rsidRPr="78D1A426">
              <w:rPr>
                <w:rFonts w:ascii="Segoe UI" w:eastAsia="Times New Roman" w:hAnsi="Segoe UI" w:cs="Segoe UI"/>
                <w:b/>
                <w:bCs/>
              </w:rPr>
              <w:t>Week One</w:t>
            </w:r>
          </w:p>
        </w:tc>
      </w:tr>
      <w:tr w:rsidR="003172E4" w:rsidRPr="003D774F" w14:paraId="1C17DF4C" w14:textId="77777777" w:rsidTr="3CA1323E">
        <w:trPr>
          <w:trHeight w:val="37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E2F4C9" w14:textId="77777777" w:rsidR="003172E4" w:rsidRDefault="003172E4" w:rsidP="003172E4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973E" w14:textId="77777777" w:rsidR="003172E4" w:rsidRDefault="003172E4" w:rsidP="003172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</w:rPr>
            </w:pPr>
          </w:p>
        </w:tc>
      </w:tr>
      <w:tr w:rsidR="009B2D89" w14:paraId="15DDACB1" w14:textId="77777777" w:rsidTr="3CA1323E">
        <w:trPr>
          <w:trHeight w:val="377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DE1BCF" w14:textId="6E6B3928" w:rsidR="009B2D89" w:rsidRDefault="009B2D89" w:rsidP="214BAA0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</w:rPr>
            </w:pPr>
            <w:r w:rsidRPr="214BAA09">
              <w:rPr>
                <w:rFonts w:ascii="Segoe UI" w:eastAsia="Times New Roman" w:hAnsi="Segoe UI" w:cs="Segoe UI"/>
                <w:b/>
                <w:bCs/>
              </w:rPr>
              <w:t xml:space="preserve">Grade:          </w:t>
            </w:r>
            <w:r w:rsidR="2ECFDF12" w:rsidRPr="214BAA09">
              <w:rPr>
                <w:rFonts w:ascii="Segoe UI" w:eastAsia="Times New Roman" w:hAnsi="Segoe UI" w:cs="Segoe UI"/>
                <w:b/>
                <w:bCs/>
              </w:rPr>
              <w:t>Kindergarten</w:t>
            </w:r>
            <w:r w:rsidRPr="214BAA09">
              <w:rPr>
                <w:rFonts w:ascii="Segoe UI" w:eastAsia="Times New Roman" w:hAnsi="Segoe UI" w:cs="Segoe UI"/>
                <w:b/>
                <w:bCs/>
              </w:rPr>
              <w:t xml:space="preserve">                               </w:t>
            </w:r>
          </w:p>
        </w:tc>
      </w:tr>
      <w:tr w:rsidR="009B2D89" w14:paraId="74E222B1" w14:textId="77777777" w:rsidTr="3CA1323E">
        <w:trPr>
          <w:trHeight w:val="377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36C9A1" w14:textId="3F7E6B10" w:rsidR="009B2D89" w:rsidRDefault="009B2D89" w:rsidP="214BAA0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BB66C0" wp14:editId="4F619A42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-325120</wp:posOffset>
                      </wp:positionV>
                      <wp:extent cx="0" cy="582930"/>
                      <wp:effectExtent l="0" t="0" r="3810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2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39C6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-25.6pt" to="62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214BAA09">
              <w:rPr>
                <w:rFonts w:ascii="Segoe UI" w:eastAsia="Times New Roman" w:hAnsi="Segoe UI" w:cs="Segoe UI"/>
                <w:b/>
                <w:bCs/>
              </w:rPr>
              <w:t xml:space="preserve">Unit:           </w:t>
            </w:r>
            <w:r w:rsidR="3D53A5B1" w:rsidRPr="214BAA09">
              <w:rPr>
                <w:rFonts w:ascii="Segoe UI" w:eastAsia="Times New Roman" w:hAnsi="Segoe UI" w:cs="Segoe UI"/>
                <w:b/>
                <w:bCs/>
              </w:rPr>
              <w:t xml:space="preserve">  Physical Properties of Matter</w:t>
            </w:r>
          </w:p>
        </w:tc>
      </w:tr>
      <w:tr w:rsidR="009B2D89" w:rsidRPr="003D774F" w14:paraId="134A01B6" w14:textId="77777777" w:rsidTr="3CA1323E">
        <w:trPr>
          <w:trHeight w:val="372"/>
        </w:trPr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59CE39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Standard:</w:t>
            </w:r>
          </w:p>
        </w:tc>
        <w:tc>
          <w:tcPr>
            <w:tcW w:w="126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EB5C995" w14:textId="28248008" w:rsidR="009B2D89" w:rsidRDefault="1200A0A3" w:rsidP="78D1A426">
            <w:pPr>
              <w:spacing w:after="0" w:line="240" w:lineRule="auto"/>
              <w:rPr>
                <w:rFonts w:ascii="Segoe UI" w:eastAsia="Segoe UI" w:hAnsi="Segoe UI" w:cs="Segoe UI"/>
                <w:color w:val="252529"/>
                <w:sz w:val="20"/>
                <w:szCs w:val="20"/>
              </w:rPr>
            </w:pPr>
            <w:r w:rsidRPr="649E5811">
              <w:rPr>
                <w:rFonts w:ascii="Segoe UI" w:eastAsia="Segoe UI" w:hAnsi="Segoe UI" w:cs="Segoe UI"/>
                <w:b/>
                <w:bCs/>
                <w:color w:val="252529"/>
                <w:sz w:val="20"/>
                <w:szCs w:val="20"/>
              </w:rPr>
              <w:t>S</w:t>
            </w:r>
            <w:r w:rsidR="155B7EAA" w:rsidRPr="649E5811">
              <w:rPr>
                <w:rFonts w:ascii="Segoe UI" w:eastAsia="Segoe UI" w:hAnsi="Segoe UI" w:cs="Segoe UI"/>
                <w:b/>
                <w:bCs/>
                <w:color w:val="252529"/>
                <w:sz w:val="20"/>
                <w:szCs w:val="20"/>
              </w:rPr>
              <w:t xml:space="preserve">KP2 </w:t>
            </w:r>
            <w:r w:rsidR="6391CDF9" w:rsidRPr="649E5811">
              <w:rPr>
                <w:rFonts w:ascii="Segoe UI" w:eastAsia="Segoe UI" w:hAnsi="Segoe UI" w:cs="Segoe UI"/>
                <w:b/>
                <w:bCs/>
                <w:color w:val="252529"/>
                <w:sz w:val="20"/>
                <w:szCs w:val="20"/>
              </w:rPr>
              <w:t>Obtain, evaluate, &amp; communicate information to describe objects in terms of the materials they are made of &amp; their physical attributes.</w:t>
            </w:r>
          </w:p>
          <w:p w14:paraId="2934D855" w14:textId="4F2792BF" w:rsidR="009B2D89" w:rsidRDefault="6391CDF9" w:rsidP="78D1A426">
            <w:pPr>
              <w:spacing w:after="0" w:line="240" w:lineRule="auto"/>
              <w:rPr>
                <w:rFonts w:ascii="Segoe UI" w:eastAsia="Segoe UI" w:hAnsi="Segoe UI" w:cs="Segoe UI"/>
                <w:color w:val="252529"/>
                <w:sz w:val="20"/>
                <w:szCs w:val="20"/>
              </w:rPr>
            </w:pPr>
            <w:r w:rsidRPr="78D1A426">
              <w:rPr>
                <w:rFonts w:ascii="Segoe UI" w:eastAsia="Segoe UI" w:hAnsi="Segoe UI" w:cs="Segoe UI"/>
                <w:color w:val="252529"/>
                <w:sz w:val="20"/>
                <w:szCs w:val="20"/>
              </w:rPr>
              <w:t>a. Ask questions to compare &amp; sort objects made of different materials. (Common materials include clay, cloth, plastic, wood, paper &amp; metal.)</w:t>
            </w:r>
          </w:p>
          <w:p w14:paraId="14A4E9C8" w14:textId="3BFC791B" w:rsidR="009B2D89" w:rsidRDefault="52F8091B" w:rsidP="78D1A426">
            <w:pPr>
              <w:spacing w:after="0" w:line="240" w:lineRule="auto"/>
              <w:rPr>
                <w:rFonts w:ascii="Segoe UI" w:eastAsia="Segoe UI" w:hAnsi="Segoe UI" w:cs="Segoe UI"/>
                <w:color w:val="252529"/>
                <w:sz w:val="20"/>
                <w:szCs w:val="20"/>
              </w:rPr>
            </w:pPr>
            <w:r w:rsidRPr="42007971">
              <w:rPr>
                <w:rFonts w:ascii="Segoe UI" w:eastAsia="Segoe UI" w:hAnsi="Segoe UI" w:cs="Segoe UI"/>
                <w:color w:val="252529"/>
                <w:sz w:val="20"/>
                <w:szCs w:val="20"/>
              </w:rPr>
              <w:t>b. Use senses &amp; science tools to classify common objects, such as buttons or swatches of cloth, according to their physical attributes (color size, shape, weight, and texture).</w:t>
            </w:r>
          </w:p>
          <w:p w14:paraId="214A2436" w14:textId="7E31FDBF" w:rsidR="009B2D89" w:rsidRDefault="6391CDF9" w:rsidP="78D1A426">
            <w:pPr>
              <w:spacing w:after="0" w:line="240" w:lineRule="auto"/>
              <w:rPr>
                <w:rFonts w:ascii="Segoe UI" w:eastAsia="Segoe UI" w:hAnsi="Segoe UI" w:cs="Segoe UI"/>
                <w:color w:val="252529"/>
                <w:sz w:val="20"/>
                <w:szCs w:val="20"/>
              </w:rPr>
            </w:pPr>
            <w:r w:rsidRPr="78D1A426">
              <w:rPr>
                <w:rFonts w:ascii="Segoe UI" w:eastAsia="Segoe UI" w:hAnsi="Segoe UI" w:cs="Segoe UI"/>
                <w:color w:val="252529"/>
                <w:sz w:val="20"/>
                <w:szCs w:val="20"/>
              </w:rPr>
              <w:t>c. Plan and carry out an investigation to predict &amp; observe whether objects, based on their physical attributes, will sink or float.</w:t>
            </w:r>
          </w:p>
          <w:p w14:paraId="6A49262A" w14:textId="737E69FC" w:rsidR="009B2D89" w:rsidRDefault="009B2D89" w:rsidP="214BAA0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214BAA09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2D89" w:rsidRPr="003D774F" w14:paraId="74A6E222" w14:textId="77777777" w:rsidTr="3CA1323E">
        <w:trPr>
          <w:trHeight w:val="397"/>
        </w:trPr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305E8A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 Week </w:t>
            </w:r>
            <w:r w:rsidR="0056282C">
              <w:rPr>
                <w:rFonts w:ascii="Segoe UI" w:eastAsia="Times New Roman" w:hAnsi="Segoe UI" w:cs="Segoe UI"/>
                <w:b/>
              </w:rPr>
              <w:t>1</w:t>
            </w:r>
            <w:r>
              <w:rPr>
                <w:rFonts w:ascii="Segoe UI" w:eastAsia="Times New Roman" w:hAnsi="Segoe UI" w:cs="Segoe UI"/>
                <w:b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A7892E" w14:textId="77777777" w:rsidR="009B2D89" w:rsidRPr="003D774F" w:rsidRDefault="009B2D89" w:rsidP="003172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</w:rPr>
            </w:pPr>
            <w:r w:rsidRPr="003172E4">
              <w:rPr>
                <w:rFonts w:ascii="Segoe UI" w:eastAsia="Times New Roman" w:hAnsi="Segoe UI" w:cs="Segoe UI"/>
                <w:b/>
                <w:sz w:val="24"/>
              </w:rPr>
              <w:t>Monday</w:t>
            </w:r>
            <w:proofErr w:type="gramStart"/>
            <w:r w:rsidR="00FE17BD">
              <w:rPr>
                <w:rFonts w:ascii="Segoe UI" w:eastAsia="Times New Roman" w:hAnsi="Segoe UI" w:cs="Segoe UI"/>
                <w:b/>
                <w:sz w:val="24"/>
              </w:rPr>
              <w:t>-</w:t>
            </w:r>
            <w:r w:rsidR="00F61461">
              <w:rPr>
                <w:rFonts w:ascii="Segoe UI" w:eastAsia="Times New Roman" w:hAnsi="Segoe UI" w:cs="Segoe UI"/>
                <w:b/>
                <w:sz w:val="24"/>
              </w:rPr>
              <w:t>(</w:t>
            </w:r>
            <w:proofErr w:type="gramEnd"/>
            <w:r w:rsidR="00FE17BD">
              <w:rPr>
                <w:rFonts w:ascii="Segoe UI" w:eastAsia="Times New Roman" w:hAnsi="Segoe UI" w:cs="Segoe UI"/>
                <w:b/>
                <w:sz w:val="24"/>
              </w:rPr>
              <w:t>Opening Day</w:t>
            </w:r>
            <w:r w:rsidR="00F61461">
              <w:rPr>
                <w:rFonts w:ascii="Segoe UI" w:eastAsia="Times New Roman" w:hAnsi="Segoe UI" w:cs="Segoe UI"/>
                <w:b/>
                <w:sz w:val="24"/>
              </w:rPr>
              <w:t>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469AA2" w14:textId="77777777" w:rsidR="009B2D89" w:rsidRPr="006121D5" w:rsidRDefault="0056282C" w:rsidP="003172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</w:rPr>
            </w:pPr>
            <w:r>
              <w:rPr>
                <w:rFonts w:ascii="Segoe UI" w:eastAsia="Times New Roman" w:hAnsi="Segoe UI" w:cs="Segoe UI"/>
                <w:b/>
                <w:sz w:val="24"/>
              </w:rPr>
              <w:t>T</w:t>
            </w:r>
            <w:r w:rsidR="00E40506">
              <w:rPr>
                <w:rFonts w:ascii="Segoe UI" w:eastAsia="Times New Roman" w:hAnsi="Segoe UI" w:cs="Segoe UI"/>
                <w:b/>
                <w:sz w:val="24"/>
              </w:rPr>
              <w:t>uesday</w:t>
            </w:r>
            <w:r>
              <w:rPr>
                <w:rFonts w:ascii="Segoe UI" w:eastAsia="Times New Roman" w:hAnsi="Segoe UI" w:cs="Segoe UI"/>
                <w:b/>
                <w:sz w:val="24"/>
              </w:rPr>
              <w:t>-</w:t>
            </w:r>
            <w:r w:rsidR="009B2D89">
              <w:rPr>
                <w:rFonts w:ascii="Segoe UI" w:eastAsia="Times New Roman" w:hAnsi="Segoe UI" w:cs="Segoe UI"/>
                <w:b/>
                <w:sz w:val="24"/>
              </w:rPr>
              <w:t>Friday</w:t>
            </w:r>
            <w:r w:rsidR="00FE17BD">
              <w:rPr>
                <w:rFonts w:ascii="Segoe UI" w:eastAsia="Times New Roman" w:hAnsi="Segoe UI" w:cs="Segoe UI"/>
                <w:b/>
                <w:sz w:val="24"/>
              </w:rPr>
              <w:t xml:space="preserve">- </w:t>
            </w:r>
            <w:r w:rsidR="00F61461">
              <w:rPr>
                <w:rFonts w:ascii="Segoe UI" w:eastAsia="Times New Roman" w:hAnsi="Segoe UI" w:cs="Segoe UI"/>
                <w:b/>
                <w:sz w:val="24"/>
              </w:rPr>
              <w:t>(</w:t>
            </w:r>
            <w:r w:rsidR="00FE17BD">
              <w:rPr>
                <w:rFonts w:ascii="Segoe UI" w:eastAsia="Times New Roman" w:hAnsi="Segoe UI" w:cs="Segoe UI"/>
                <w:b/>
                <w:sz w:val="24"/>
              </w:rPr>
              <w:t>Work Session Days</w:t>
            </w:r>
            <w:r w:rsidR="00F61461">
              <w:rPr>
                <w:rFonts w:ascii="Segoe UI" w:eastAsia="Times New Roman" w:hAnsi="Segoe UI" w:cs="Segoe UI"/>
                <w:b/>
                <w:sz w:val="24"/>
              </w:rPr>
              <w:t>)</w:t>
            </w:r>
          </w:p>
        </w:tc>
      </w:tr>
      <w:tr w:rsidR="009B2D89" w:rsidRPr="003D774F" w14:paraId="2B516E68" w14:textId="77777777" w:rsidTr="3CA1323E">
        <w:trPr>
          <w:trHeight w:val="221"/>
        </w:trPr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99349A" w14:textId="71871379" w:rsidR="009B2D89" w:rsidRPr="003D774F" w:rsidRDefault="375FFE77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Segoe UI" w:eastAsia="Times New Roman" w:hAnsi="Segoe UI" w:cs="Segoe UI"/>
                <w:b/>
                <w:bCs/>
                <w:u w:val="single"/>
              </w:rPr>
              <w:t>Vocabulary</w:t>
            </w:r>
            <w:r w:rsidR="46E60D75"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 xml:space="preserve"> Materials</w:t>
            </w:r>
          </w:p>
          <w:p w14:paraId="050FE8A7" w14:textId="1600070F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Model</w:t>
            </w:r>
          </w:p>
          <w:p w14:paraId="458F2919" w14:textId="0D060794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Glass</w:t>
            </w:r>
          </w:p>
          <w:p w14:paraId="5560DF54" w14:textId="578AF3C2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Wood</w:t>
            </w:r>
          </w:p>
          <w:p w14:paraId="14B77A23" w14:textId="4883322E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Fabric</w:t>
            </w:r>
          </w:p>
          <w:p w14:paraId="2DE51594" w14:textId="1A15FAFC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Metal</w:t>
            </w:r>
          </w:p>
          <w:p w14:paraId="70C9B41B" w14:textId="60BD90D7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Plastic</w:t>
            </w:r>
          </w:p>
          <w:p w14:paraId="0F2849CE" w14:textId="194EE59E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Properties</w:t>
            </w:r>
          </w:p>
          <w:p w14:paraId="2FA8E12A" w14:textId="63BDF823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Shiny</w:t>
            </w:r>
          </w:p>
          <w:p w14:paraId="35DF3638" w14:textId="7206501F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Dull</w:t>
            </w:r>
          </w:p>
          <w:p w14:paraId="104A9938" w14:textId="6FF9A698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Heavy</w:t>
            </w:r>
          </w:p>
          <w:p w14:paraId="1A95D00E" w14:textId="7BDF34FB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Light</w:t>
            </w:r>
          </w:p>
          <w:p w14:paraId="522D2947" w14:textId="5604B7CB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lastRenderedPageBreak/>
              <w:t>Compare</w:t>
            </w:r>
          </w:p>
          <w:p w14:paraId="51EBE8B1" w14:textId="6D515000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Sort</w:t>
            </w:r>
          </w:p>
          <w:p w14:paraId="63D6B772" w14:textId="7C2F631D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Clay</w:t>
            </w:r>
          </w:p>
          <w:p w14:paraId="3FFC206C" w14:textId="72D3BA2D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Cloth</w:t>
            </w:r>
          </w:p>
          <w:p w14:paraId="5A368A5A" w14:textId="20A2237C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Paper</w:t>
            </w:r>
          </w:p>
          <w:p w14:paraId="54C011AC" w14:textId="339A4C7E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Color</w:t>
            </w:r>
          </w:p>
          <w:p w14:paraId="28321147" w14:textId="7B922705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Size</w:t>
            </w:r>
          </w:p>
          <w:p w14:paraId="54263CDD" w14:textId="3A61C0BB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Shape</w:t>
            </w:r>
          </w:p>
          <w:p w14:paraId="50E126A8" w14:textId="6F606CFE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Weight</w:t>
            </w:r>
          </w:p>
          <w:p w14:paraId="27AAADFF" w14:textId="51719E04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Texture</w:t>
            </w:r>
          </w:p>
          <w:p w14:paraId="779CF38C" w14:textId="128727D9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Sink</w:t>
            </w:r>
          </w:p>
          <w:p w14:paraId="2C6173AA" w14:textId="37CB0E6F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Float</w:t>
            </w:r>
          </w:p>
          <w:p w14:paraId="42C43CBE" w14:textId="30201C8D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Predict</w:t>
            </w:r>
          </w:p>
          <w:p w14:paraId="09E67F18" w14:textId="660D0FFE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 xml:space="preserve">Solid </w:t>
            </w:r>
          </w:p>
          <w:p w14:paraId="2F2A5514" w14:textId="5935D91E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 xml:space="preserve">Liquid </w:t>
            </w:r>
          </w:p>
          <w:p w14:paraId="7D9B0035" w14:textId="47595477" w:rsidR="009B2D89" w:rsidRPr="003D774F" w:rsidRDefault="46E60D75" w:rsidP="3BBAFE10">
            <w:pPr>
              <w:spacing w:after="0" w:line="257" w:lineRule="exact"/>
              <w:jc w:val="both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  <w:r w:rsidRPr="3BBAFE10">
              <w:rPr>
                <w:rFonts w:ascii="Tahoma" w:eastAsia="Tahoma" w:hAnsi="Tahoma" w:cs="Tahoma"/>
                <w:color w:val="252529"/>
                <w:sz w:val="24"/>
                <w:szCs w:val="24"/>
              </w:rPr>
              <w:t>Gas</w:t>
            </w:r>
          </w:p>
          <w:p w14:paraId="413E35C7" w14:textId="78E8DB64" w:rsidR="009B2D89" w:rsidRPr="003D774F" w:rsidRDefault="009B2D89" w:rsidP="3BBAFE1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u w:val="single"/>
              </w:rPr>
            </w:pPr>
          </w:p>
          <w:p w14:paraId="0AA1DDDA" w14:textId="77777777" w:rsidR="009B2D89" w:rsidRPr="003D774F" w:rsidRDefault="009B2D89" w:rsidP="003172E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</w:rPr>
            </w:pPr>
          </w:p>
          <w:p w14:paraId="7EC89D67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 w:rsidRPr="003D774F">
              <w:rPr>
                <w:rFonts w:ascii="Segoe UI" w:eastAsia="Times New Roman" w:hAnsi="Segoe UI" w:cs="Segoe UI"/>
                <w:b/>
              </w:rPr>
              <w:t xml:space="preserve"> </w:t>
            </w:r>
          </w:p>
          <w:p w14:paraId="714B74DF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CF83F9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lastRenderedPageBreak/>
              <w:t>Materials:</w:t>
            </w:r>
          </w:p>
        </w:tc>
        <w:tc>
          <w:tcPr>
            <w:tcW w:w="6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206D621" w14:textId="77777777" w:rsidR="009B2D89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Materials:</w:t>
            </w:r>
          </w:p>
        </w:tc>
      </w:tr>
      <w:tr w:rsidR="009B2D89" w:rsidRPr="003D774F" w14:paraId="56E91798" w14:textId="77777777" w:rsidTr="3CA1323E">
        <w:trPr>
          <w:trHeight w:val="221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054B05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  <w:u w:val="single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AEC0DC" w14:textId="1F436555" w:rsidR="009B2D89" w:rsidRPr="003D774F" w:rsidRDefault="183F9D41" w:rsidP="41B413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41B4133A">
              <w:rPr>
                <w:rFonts w:ascii="Segoe UI" w:eastAsia="Segoe UI" w:hAnsi="Segoe UI" w:cs="Segoe UI"/>
                <w:sz w:val="20"/>
                <w:szCs w:val="20"/>
              </w:rPr>
              <w:t>Plastic or Solo cup-20 oz or empty tissue box</w:t>
            </w:r>
          </w:p>
          <w:p w14:paraId="6A4D2820" w14:textId="1808049D" w:rsidR="009B2D89" w:rsidRPr="003D774F" w:rsidRDefault="183F9D41" w:rsidP="69832A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69832A96">
              <w:rPr>
                <w:rFonts w:ascii="Segoe UI" w:eastAsia="Segoe UI" w:hAnsi="Segoe UI" w:cs="Segoe UI"/>
                <w:sz w:val="20"/>
                <w:szCs w:val="20"/>
              </w:rPr>
              <w:t>Long sock to place over cup-put cup into sock bottom first</w:t>
            </w:r>
          </w:p>
          <w:p w14:paraId="2B52F683" w14:textId="4686B47E" w:rsidR="009B2D89" w:rsidRPr="003D774F" w:rsidRDefault="183F9D41" w:rsidP="69832A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69832A96">
              <w:rPr>
                <w:rFonts w:ascii="Segoe UI" w:eastAsia="Segoe UI" w:hAnsi="Segoe UI" w:cs="Segoe UI"/>
                <w:sz w:val="20"/>
                <w:szCs w:val="20"/>
              </w:rPr>
              <w:t>Variety of small household items</w:t>
            </w:r>
          </w:p>
          <w:p w14:paraId="2ECDBC20" w14:textId="5F179521" w:rsidR="009B2D89" w:rsidRPr="003D774F" w:rsidRDefault="183F9D41" w:rsidP="69832A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69832A96">
              <w:rPr>
                <w:rFonts w:ascii="Segoe UI" w:eastAsia="Segoe UI" w:hAnsi="Segoe UI" w:cs="Segoe UI"/>
                <w:sz w:val="20"/>
                <w:szCs w:val="20"/>
              </w:rPr>
              <w:t>Journal or Composition Notebook to record</w:t>
            </w:r>
          </w:p>
          <w:p w14:paraId="1E027AE0" w14:textId="6A2D29C7" w:rsidR="009B2D89" w:rsidRPr="003D774F" w:rsidRDefault="183F9D41" w:rsidP="69832A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147BAEBE">
              <w:rPr>
                <w:rFonts w:ascii="Segoe UI" w:eastAsia="Segoe UI" w:hAnsi="Segoe UI" w:cs="Segoe UI"/>
                <w:sz w:val="20"/>
                <w:szCs w:val="20"/>
              </w:rPr>
              <w:t>Seesaw</w:t>
            </w:r>
            <w:r w:rsidR="3AF9040C" w:rsidRPr="147BAEBE">
              <w:rPr>
                <w:rFonts w:ascii="Segoe UI" w:eastAsia="Segoe UI" w:hAnsi="Segoe UI" w:cs="Segoe UI"/>
                <w:sz w:val="20"/>
                <w:szCs w:val="20"/>
              </w:rPr>
              <w:t xml:space="preserve"> program</w:t>
            </w:r>
          </w:p>
          <w:p w14:paraId="5C1BE458" w14:textId="4016499F" w:rsidR="009B2D89" w:rsidRPr="003D774F" w:rsidRDefault="009B2D89" w:rsidP="69832A9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0C9144" w14:textId="0A515763" w:rsidR="009B2D89" w:rsidRPr="003D774F" w:rsidRDefault="26AB701D" w:rsidP="3CA132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A1323E">
              <w:rPr>
                <w:rFonts w:ascii="Segoe UI" w:eastAsia="Times New Roman" w:hAnsi="Segoe UI" w:cs="Segoe UI"/>
                <w:sz w:val="20"/>
                <w:szCs w:val="20"/>
              </w:rPr>
              <w:t>Science Journal</w:t>
            </w:r>
          </w:p>
          <w:p w14:paraId="7813A1FB" w14:textId="25DCD615" w:rsidR="009B2D89" w:rsidRPr="003D774F" w:rsidRDefault="5DCBFE56" w:rsidP="147BAE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147BAEBE">
              <w:rPr>
                <w:rFonts w:ascii="Segoe UI" w:eastAsia="Times New Roman" w:hAnsi="Segoe UI" w:cs="Segoe UI"/>
                <w:sz w:val="20"/>
                <w:szCs w:val="20"/>
              </w:rPr>
              <w:t>Assorted items made from different materials around the house</w:t>
            </w:r>
          </w:p>
          <w:p w14:paraId="4214DF51" w14:textId="0CFC0E87" w:rsidR="009B2D89" w:rsidRPr="003D774F" w:rsidRDefault="0054501D" w:rsidP="147BAE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color w:val="0563C1"/>
                <w:sz w:val="20"/>
                <w:szCs w:val="20"/>
              </w:rPr>
            </w:pPr>
            <w:hyperlink r:id="rId11">
              <w:r w:rsidR="0B16B934" w:rsidRPr="147BAEBE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Sink Float prediction sheet</w:t>
              </w:r>
              <w:r w:rsidR="58CE40E8" w:rsidRPr="147BAEBE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 xml:space="preserve"> writing</w:t>
              </w:r>
            </w:hyperlink>
            <w:r w:rsidR="58CE40E8" w:rsidRPr="147BAEBE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14:paraId="0E6F3AB5" w14:textId="213D5906" w:rsidR="0BAE215D" w:rsidRDefault="0BAE215D" w:rsidP="147BAE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147BAEBE">
              <w:rPr>
                <w:rFonts w:ascii="Segoe UI" w:eastAsia="Times New Roman" w:hAnsi="Segoe UI" w:cs="Segoe UI"/>
                <w:sz w:val="20"/>
                <w:szCs w:val="20"/>
              </w:rPr>
              <w:t>Seesaw</w:t>
            </w:r>
            <w:r w:rsidR="033E1297" w:rsidRPr="147BAEBE">
              <w:rPr>
                <w:rFonts w:ascii="Segoe UI" w:eastAsia="Times New Roman" w:hAnsi="Segoe UI" w:cs="Segoe UI"/>
                <w:sz w:val="20"/>
                <w:szCs w:val="20"/>
              </w:rPr>
              <w:t xml:space="preserve"> program</w:t>
            </w:r>
          </w:p>
          <w:p w14:paraId="565DEBF6" w14:textId="379BD0F4" w:rsidR="062FB63F" w:rsidRDefault="0054501D" w:rsidP="147BAE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color w:val="0563C1"/>
                <w:sz w:val="20"/>
                <w:szCs w:val="20"/>
              </w:rPr>
            </w:pPr>
            <w:hyperlink r:id="rId12">
              <w:r w:rsidR="062FB63F" w:rsidRPr="147BAEBE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What I think will float or sink</w:t>
              </w:r>
            </w:hyperlink>
          </w:p>
          <w:p w14:paraId="206C1C0B" w14:textId="73048F8B" w:rsidR="43DD3C9C" w:rsidRDefault="0054501D" w:rsidP="42007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color w:val="0563C1"/>
                <w:sz w:val="20"/>
                <w:szCs w:val="20"/>
              </w:rPr>
            </w:pPr>
            <w:hyperlink r:id="rId13">
              <w:r w:rsidR="57957219" w:rsidRPr="42007971">
                <w:rPr>
                  <w:rStyle w:val="Hyperlink"/>
                </w:rPr>
                <w:t>https://www.education.com/game/sorting-objects-materials/</w:t>
              </w:r>
            </w:hyperlink>
          </w:p>
          <w:p w14:paraId="2879D5B3" w14:textId="6971D67E" w:rsidR="009B2D89" w:rsidRPr="003D774F" w:rsidRDefault="009B2D89" w:rsidP="706FB7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513E29B" w14:textId="1760EF81" w:rsidR="009B2D89" w:rsidRPr="003D774F" w:rsidRDefault="009B2D89" w:rsidP="706FB7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9B2D89" w:rsidRPr="003D774F" w14:paraId="02E70BA8" w14:textId="77777777" w:rsidTr="3CA1323E">
        <w:trPr>
          <w:trHeight w:val="221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73B0067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8B559F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Learning Target:</w:t>
            </w:r>
          </w:p>
        </w:tc>
        <w:tc>
          <w:tcPr>
            <w:tcW w:w="6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5608550" w14:textId="77777777" w:rsidR="009B2D89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Learning Target:</w:t>
            </w:r>
          </w:p>
        </w:tc>
      </w:tr>
      <w:tr w:rsidR="009B2D89" w:rsidRPr="003D774F" w14:paraId="59120158" w14:textId="77777777" w:rsidTr="3CA1323E">
        <w:trPr>
          <w:trHeight w:val="221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B6EB58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5095F8" w14:textId="21F9C14B" w:rsidR="009B2D89" w:rsidRDefault="49CA75B8" w:rsidP="00FB0AA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Segoe UI" w:eastAsia="Segoe UI" w:hAnsi="Segoe UI" w:cs="Segoe UI"/>
                <w:color w:val="252529"/>
                <w:sz w:val="20"/>
                <w:szCs w:val="20"/>
              </w:rPr>
            </w:pPr>
            <w:r w:rsidRPr="00FB0AA9">
              <w:rPr>
                <w:rFonts w:ascii="Segoe UI" w:eastAsia="Segoe UI" w:hAnsi="Segoe UI" w:cs="Segoe UI"/>
                <w:color w:val="252529"/>
                <w:sz w:val="20"/>
                <w:szCs w:val="20"/>
              </w:rPr>
              <w:t>I can observe and experience several physical properties of objects to better understand and differentiate matter.</w:t>
            </w:r>
          </w:p>
          <w:p w14:paraId="286F7B78" w14:textId="748FABCA" w:rsidR="009B2D89" w:rsidRPr="00FB0AA9" w:rsidRDefault="00FB0AA9" w:rsidP="00FB0AA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Segoe UI" w:eastAsia="Segoe UI" w:hAnsi="Segoe UI" w:cs="Segoe UI"/>
                <w:color w:val="252529"/>
                <w:sz w:val="20"/>
                <w:szCs w:val="20"/>
              </w:rPr>
            </w:pPr>
            <w:r w:rsidRPr="00FE0143">
              <w:rPr>
                <w:rFonts w:ascii="Segoe UI" w:eastAsia="Segoe UI" w:hAnsi="Segoe UI" w:cs="Segoe UI"/>
                <w:color w:val="252529"/>
                <w:sz w:val="20"/>
                <w:szCs w:val="20"/>
              </w:rPr>
              <w:lastRenderedPageBreak/>
              <w:t>I can sort by color, size, shape, and other physical properties.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D3828B" w14:textId="35751552" w:rsidR="4CC4B5B1" w:rsidRDefault="4CC4B5B1" w:rsidP="6E9F02B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egoe UI" w:eastAsia="Segoe UI" w:hAnsi="Segoe UI" w:cs="Segoe UI"/>
                <w:color w:val="252529"/>
                <w:sz w:val="20"/>
                <w:szCs w:val="20"/>
              </w:rPr>
            </w:pPr>
            <w:r w:rsidRPr="00FE0143">
              <w:rPr>
                <w:rFonts w:ascii="Segoe UI" w:eastAsia="Segoe UI" w:hAnsi="Segoe UI" w:cs="Segoe UI"/>
                <w:color w:val="252529"/>
                <w:sz w:val="20"/>
                <w:szCs w:val="20"/>
              </w:rPr>
              <w:lastRenderedPageBreak/>
              <w:t xml:space="preserve">I can observe and experience several physical properties of objects to better understand and differentiate matter. </w:t>
            </w:r>
          </w:p>
          <w:p w14:paraId="175C3A3B" w14:textId="120FA3D9" w:rsidR="4CC4B5B1" w:rsidRDefault="4CC4B5B1" w:rsidP="6E9F02B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egoe UI" w:eastAsia="Segoe UI" w:hAnsi="Segoe UI" w:cs="Segoe UI"/>
                <w:color w:val="252529"/>
                <w:sz w:val="20"/>
                <w:szCs w:val="20"/>
              </w:rPr>
            </w:pPr>
            <w:r w:rsidRPr="00FE0143">
              <w:rPr>
                <w:rFonts w:ascii="Segoe UI" w:eastAsia="Segoe UI" w:hAnsi="Segoe UI" w:cs="Segoe UI"/>
                <w:color w:val="252529"/>
                <w:sz w:val="20"/>
                <w:szCs w:val="20"/>
              </w:rPr>
              <w:lastRenderedPageBreak/>
              <w:t>I can sort by color, size, shape, and other physical properties.</w:t>
            </w:r>
          </w:p>
          <w:p w14:paraId="2AA2F040" w14:textId="6957C247" w:rsidR="6E9F02BC" w:rsidRDefault="6E9F02BC" w:rsidP="6E9F02BC">
            <w:pPr>
              <w:spacing w:line="240" w:lineRule="auto"/>
              <w:rPr>
                <w:rFonts w:ascii="Tahoma" w:eastAsia="Tahoma" w:hAnsi="Tahoma" w:cs="Tahoma"/>
                <w:color w:val="252529"/>
                <w:sz w:val="24"/>
                <w:szCs w:val="24"/>
              </w:rPr>
            </w:pPr>
          </w:p>
          <w:p w14:paraId="57E075BF" w14:textId="58B27A5D" w:rsidR="009B2D89" w:rsidRPr="003D774F" w:rsidRDefault="009B2D89" w:rsidP="4420FE5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9B2D89" w:rsidRPr="003D774F" w14:paraId="5D9EDA1A" w14:textId="77777777" w:rsidTr="3CA1323E">
        <w:trPr>
          <w:trHeight w:val="293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CA6875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162207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 w:rsidRPr="003D774F">
              <w:rPr>
                <w:rFonts w:ascii="Segoe UI" w:eastAsia="Times New Roman" w:hAnsi="Segoe UI" w:cs="Segoe UI"/>
                <w:b/>
                <w:sz w:val="20"/>
              </w:rPr>
              <w:t>Opening/</w:t>
            </w:r>
            <w:r w:rsidR="0056282C">
              <w:rPr>
                <w:rFonts w:ascii="Segoe UI" w:eastAsia="Times New Roman" w:hAnsi="Segoe UI" w:cs="Segoe UI"/>
                <w:b/>
                <w:sz w:val="20"/>
              </w:rPr>
              <w:t>Question Board</w:t>
            </w:r>
            <w:r w:rsidRPr="003D774F">
              <w:rPr>
                <w:rFonts w:ascii="Segoe UI" w:eastAsia="Times New Roman" w:hAnsi="Segoe UI" w:cs="Segoe UI"/>
                <w:b/>
                <w:sz w:val="20"/>
              </w:rPr>
              <w:t>:</w:t>
            </w:r>
          </w:p>
        </w:tc>
        <w:tc>
          <w:tcPr>
            <w:tcW w:w="6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2431FF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Opening/</w:t>
            </w:r>
            <w:proofErr w:type="gramStart"/>
            <w:r>
              <w:rPr>
                <w:rFonts w:ascii="Segoe UI" w:eastAsia="Times New Roman" w:hAnsi="Segoe UI" w:cs="Segoe UI"/>
                <w:b/>
                <w:sz w:val="20"/>
              </w:rPr>
              <w:t>Mini-lesson</w:t>
            </w:r>
            <w:proofErr w:type="gramEnd"/>
            <w:r>
              <w:rPr>
                <w:rFonts w:ascii="Segoe UI" w:eastAsia="Times New Roman" w:hAnsi="Segoe UI" w:cs="Segoe UI"/>
                <w:b/>
                <w:sz w:val="20"/>
              </w:rPr>
              <w:t>:</w:t>
            </w:r>
          </w:p>
        </w:tc>
      </w:tr>
      <w:tr w:rsidR="009B2D89" w:rsidRPr="003D774F" w14:paraId="7D06D44E" w14:textId="77777777" w:rsidTr="3CA1323E">
        <w:trPr>
          <w:trHeight w:val="293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2208D0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10909B" w14:textId="4981EA33" w:rsidR="009B2D89" w:rsidRDefault="00E075B7" w:rsidP="78D1A42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Digital </w:t>
            </w:r>
            <w:r w:rsidR="009B2D89"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Phenomenon-</w:t>
            </w:r>
          </w:p>
          <w:p w14:paraId="5EB8E695" w14:textId="1AFCD92C" w:rsidR="009B2D89" w:rsidRDefault="0054501D" w:rsidP="74A9EB0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">
              <w:r w:rsidR="01993CDC" w:rsidRPr="78D1A426">
                <w:rPr>
                  <w:rStyle w:val="Hyperlink"/>
                  <w:rFonts w:ascii="Segoe UI" w:eastAsia="Segoe UI" w:hAnsi="Segoe UI" w:cs="Segoe UI"/>
                  <w:color w:val="0563C1"/>
                  <w:sz w:val="20"/>
                  <w:szCs w:val="20"/>
                </w:rPr>
                <w:t>7 Coolest material</w:t>
              </w:r>
            </w:hyperlink>
          </w:p>
          <w:p w14:paraId="7672C5DB" w14:textId="7F98B636" w:rsidR="009B2D89" w:rsidRPr="003D774F" w:rsidRDefault="5FA8F043" w:rsidP="772808E6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5E2EAFA1">
              <w:rPr>
                <w:rFonts w:ascii="Segoe UI" w:eastAsia="Segoe UI" w:hAnsi="Segoe UI" w:cs="Segoe UI"/>
                <w:sz w:val="20"/>
                <w:szCs w:val="20"/>
              </w:rPr>
              <w:t xml:space="preserve">The </w:t>
            </w:r>
            <w:r w:rsidR="36824A06" w:rsidRPr="5E2EAFA1">
              <w:rPr>
                <w:rFonts w:ascii="Segoe UI" w:eastAsia="Segoe UI" w:hAnsi="Segoe UI" w:cs="Segoe UI"/>
                <w:sz w:val="20"/>
                <w:szCs w:val="20"/>
              </w:rPr>
              <w:t>teacher</w:t>
            </w:r>
            <w:r w:rsidRPr="5E2EAFA1">
              <w:rPr>
                <w:rFonts w:ascii="Segoe UI" w:eastAsia="Segoe UI" w:hAnsi="Segoe UI" w:cs="Segoe UI"/>
                <w:sz w:val="20"/>
                <w:szCs w:val="20"/>
              </w:rPr>
              <w:t xml:space="preserve"> will introduce the first of seven materials to the child.  After observing the material, the </w:t>
            </w:r>
            <w:r w:rsidR="33FE0A8F" w:rsidRPr="5E2EAFA1">
              <w:rPr>
                <w:rFonts w:ascii="Segoe UI" w:eastAsia="Segoe UI" w:hAnsi="Segoe UI" w:cs="Segoe UI"/>
                <w:sz w:val="20"/>
                <w:szCs w:val="20"/>
              </w:rPr>
              <w:t xml:space="preserve">students </w:t>
            </w:r>
            <w:r w:rsidRPr="5E2EAFA1">
              <w:rPr>
                <w:rFonts w:ascii="Segoe UI" w:eastAsia="Segoe UI" w:hAnsi="Segoe UI" w:cs="Segoe UI"/>
                <w:sz w:val="20"/>
                <w:szCs w:val="20"/>
              </w:rPr>
              <w:t>will write q</w:t>
            </w:r>
            <w:r w:rsidR="45AE18EE" w:rsidRPr="5E2EAFA1">
              <w:rPr>
                <w:rFonts w:ascii="Segoe UI" w:eastAsia="Segoe UI" w:hAnsi="Segoe UI" w:cs="Segoe UI"/>
                <w:sz w:val="20"/>
                <w:szCs w:val="20"/>
              </w:rPr>
              <w:t xml:space="preserve">uestions in </w:t>
            </w:r>
            <w:r w:rsidR="50967C00" w:rsidRPr="5E2EAFA1">
              <w:rPr>
                <w:rFonts w:ascii="Segoe UI" w:eastAsia="Segoe UI" w:hAnsi="Segoe UI" w:cs="Segoe UI"/>
                <w:sz w:val="20"/>
                <w:szCs w:val="20"/>
              </w:rPr>
              <w:t xml:space="preserve">their </w:t>
            </w:r>
            <w:r w:rsidR="45AE18EE" w:rsidRPr="5E2EAFA1">
              <w:rPr>
                <w:rFonts w:ascii="Segoe UI" w:eastAsia="Segoe UI" w:hAnsi="Segoe UI" w:cs="Segoe UI"/>
                <w:sz w:val="20"/>
                <w:szCs w:val="20"/>
              </w:rPr>
              <w:t xml:space="preserve">journal to share on Seesaw.  </w:t>
            </w:r>
            <w:r w:rsidR="48179B3F" w:rsidRPr="5E2EAFA1">
              <w:rPr>
                <w:rFonts w:ascii="Segoe UI" w:eastAsia="Segoe UI" w:hAnsi="Segoe UI" w:cs="Segoe UI"/>
                <w:sz w:val="20"/>
                <w:szCs w:val="20"/>
              </w:rPr>
              <w:t>It</w:t>
            </w:r>
            <w:r w:rsidR="45AE18EE" w:rsidRPr="5E2EAFA1">
              <w:rPr>
                <w:rFonts w:ascii="Segoe UI" w:eastAsia="Segoe UI" w:hAnsi="Segoe UI" w:cs="Segoe UI"/>
                <w:sz w:val="20"/>
                <w:szCs w:val="20"/>
              </w:rPr>
              <w:t xml:space="preserve"> ma</w:t>
            </w:r>
            <w:r w:rsidR="0713A334" w:rsidRPr="5E2EAFA1">
              <w:rPr>
                <w:rFonts w:ascii="Segoe UI" w:eastAsia="Segoe UI" w:hAnsi="Segoe UI" w:cs="Segoe UI"/>
                <w:sz w:val="20"/>
                <w:szCs w:val="20"/>
              </w:rPr>
              <w:t>y help</w:t>
            </w:r>
            <w:r w:rsidR="31B601A5" w:rsidRPr="5E2EAFA1">
              <w:rPr>
                <w:rFonts w:ascii="Segoe UI" w:eastAsia="Segoe UI" w:hAnsi="Segoe UI" w:cs="Segoe UI"/>
                <w:sz w:val="20"/>
                <w:szCs w:val="20"/>
              </w:rPr>
              <w:t xml:space="preserve"> to</w:t>
            </w:r>
            <w:r w:rsidR="0713A334" w:rsidRPr="5E2EAFA1">
              <w:rPr>
                <w:rFonts w:ascii="Segoe UI" w:eastAsia="Segoe UI" w:hAnsi="Segoe UI" w:cs="Segoe UI"/>
                <w:sz w:val="20"/>
                <w:szCs w:val="20"/>
              </w:rPr>
              <w:t xml:space="preserve"> prompt students in questioning by giving examples (What is it made of?  What is it used for?</w:t>
            </w:r>
            <w:r w:rsidR="3FBBD559" w:rsidRPr="5E2EAFA1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  <w:r w:rsidR="0713A334" w:rsidRPr="5E2EAFA1"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6C65EA" w14:textId="3C7CF031" w:rsidR="009B2D89" w:rsidRDefault="00E075B7" w:rsidP="78D1A42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Digital </w:t>
            </w:r>
            <w:r w:rsidR="0056282C"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Phenomenon</w:t>
            </w:r>
            <w:r w:rsidR="761EE97D"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-</w:t>
            </w:r>
          </w:p>
          <w:p w14:paraId="2C8823BC" w14:textId="708AAA63" w:rsidR="009B2D89" w:rsidRDefault="0054501D" w:rsidP="706FB7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">
              <w:r w:rsidR="3D09992B" w:rsidRPr="78D1A426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7 Coolest Materials</w:t>
              </w:r>
            </w:hyperlink>
          </w:p>
          <w:p w14:paraId="2C1D59B2" w14:textId="0A13AE8F" w:rsidR="009B2D89" w:rsidRDefault="7E887E35" w:rsidP="706FB7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2886C2EC">
              <w:rPr>
                <w:rFonts w:ascii="Segoe UI" w:eastAsia="Times New Roman" w:hAnsi="Segoe UI" w:cs="Segoe UI"/>
                <w:sz w:val="20"/>
                <w:szCs w:val="20"/>
              </w:rPr>
              <w:t>The teacher will</w:t>
            </w:r>
            <w:r w:rsidR="3D09992B" w:rsidRPr="147BAEBE">
              <w:rPr>
                <w:rFonts w:ascii="Segoe UI" w:eastAsia="Times New Roman" w:hAnsi="Segoe UI" w:cs="Segoe UI"/>
                <w:sz w:val="20"/>
                <w:szCs w:val="20"/>
              </w:rPr>
              <w:t xml:space="preserve"> review the questions that have already been asked.  Watch </w:t>
            </w:r>
            <w:r w:rsidR="07D91A5D" w:rsidRPr="147BAEBE">
              <w:rPr>
                <w:rFonts w:ascii="Segoe UI" w:eastAsia="Times New Roman" w:hAnsi="Segoe UI" w:cs="Segoe UI"/>
                <w:sz w:val="20"/>
                <w:szCs w:val="20"/>
              </w:rPr>
              <w:t>another segment</w:t>
            </w:r>
            <w:r w:rsidR="3D09992B" w:rsidRPr="147BAEBE">
              <w:rPr>
                <w:rFonts w:ascii="Segoe UI" w:eastAsia="Times New Roman" w:hAnsi="Segoe UI" w:cs="Segoe UI"/>
                <w:sz w:val="20"/>
                <w:szCs w:val="20"/>
              </w:rPr>
              <w:t xml:space="preserve"> of the video</w:t>
            </w:r>
            <w:r w:rsidR="2332DB84" w:rsidRPr="147BAEBE">
              <w:rPr>
                <w:rFonts w:ascii="Segoe UI" w:eastAsia="Times New Roman" w:hAnsi="Segoe UI" w:cs="Segoe UI"/>
                <w:sz w:val="20"/>
                <w:szCs w:val="20"/>
              </w:rPr>
              <w:t xml:space="preserve"> each day</w:t>
            </w:r>
            <w:r w:rsidR="3D09992B" w:rsidRPr="147BAEBE">
              <w:rPr>
                <w:rFonts w:ascii="Segoe UI" w:eastAsia="Times New Roman" w:hAnsi="Segoe UI" w:cs="Segoe UI"/>
                <w:sz w:val="20"/>
                <w:szCs w:val="20"/>
              </w:rPr>
              <w:t xml:space="preserve">, add more questions or observations to </w:t>
            </w:r>
            <w:r w:rsidR="00FB0AA9">
              <w:rPr>
                <w:rFonts w:ascii="Segoe UI" w:eastAsia="Times New Roman" w:hAnsi="Segoe UI" w:cs="Segoe UI"/>
                <w:sz w:val="20"/>
                <w:szCs w:val="20"/>
              </w:rPr>
              <w:t xml:space="preserve">the Question Board and student’s </w:t>
            </w:r>
            <w:r w:rsidR="3D09992B" w:rsidRPr="147BAEBE">
              <w:rPr>
                <w:rFonts w:ascii="Segoe UI" w:eastAsia="Times New Roman" w:hAnsi="Segoe UI" w:cs="Segoe UI"/>
                <w:sz w:val="20"/>
                <w:szCs w:val="20"/>
              </w:rPr>
              <w:t xml:space="preserve">science </w:t>
            </w:r>
            <w:r w:rsidR="00FB0AA9">
              <w:rPr>
                <w:rFonts w:ascii="Segoe UI" w:eastAsia="Times New Roman" w:hAnsi="Segoe UI" w:cs="Segoe UI"/>
                <w:sz w:val="20"/>
                <w:szCs w:val="20"/>
              </w:rPr>
              <w:t>j</w:t>
            </w:r>
            <w:r w:rsidR="3D09992B" w:rsidRPr="147BAEBE">
              <w:rPr>
                <w:rFonts w:ascii="Segoe UI" w:eastAsia="Times New Roman" w:hAnsi="Segoe UI" w:cs="Segoe UI"/>
                <w:sz w:val="20"/>
                <w:szCs w:val="20"/>
              </w:rPr>
              <w:t>ournal</w:t>
            </w:r>
            <w:r w:rsidR="00FB0AA9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="3D09992B" w:rsidRPr="147BAEBE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  <w:r w:rsidR="56A3D2C9" w:rsidRPr="147BAEBE">
              <w:rPr>
                <w:rFonts w:ascii="Segoe UI" w:eastAsia="Times New Roman" w:hAnsi="Segoe UI" w:cs="Segoe UI"/>
                <w:sz w:val="20"/>
                <w:szCs w:val="20"/>
              </w:rPr>
              <w:t xml:space="preserve">  </w:t>
            </w:r>
          </w:p>
        </w:tc>
      </w:tr>
      <w:tr w:rsidR="009B2D89" w:rsidRPr="003D774F" w14:paraId="1E1A7A60" w14:textId="77777777" w:rsidTr="3CA1323E">
        <w:trPr>
          <w:trHeight w:val="325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0BC1F4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1C6CCF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 w:rsidRPr="003D774F">
              <w:rPr>
                <w:rFonts w:ascii="Segoe UI" w:eastAsia="Times New Roman" w:hAnsi="Segoe UI" w:cs="Segoe UI"/>
                <w:b/>
                <w:sz w:val="20"/>
              </w:rPr>
              <w:t xml:space="preserve">Work Session: </w:t>
            </w:r>
          </w:p>
        </w:tc>
        <w:tc>
          <w:tcPr>
            <w:tcW w:w="6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D86F965" w14:textId="00106144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Work Session:</w:t>
            </w:r>
          </w:p>
        </w:tc>
      </w:tr>
      <w:tr w:rsidR="009B2D89" w:rsidRPr="00023E77" w14:paraId="2B5CBD77" w14:textId="77777777" w:rsidTr="3CA1323E">
        <w:trPr>
          <w:trHeight w:val="660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D57F33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797E7F" w14:textId="4BABDFEB" w:rsidR="00E40506" w:rsidRDefault="005001B7" w:rsidP="78D1A42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Monday:</w:t>
            </w:r>
          </w:p>
          <w:p w14:paraId="317DCEED" w14:textId="6770B55F" w:rsidR="00E40506" w:rsidRDefault="0054501D" w:rsidP="147BAEB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hyperlink r:id="rId16">
              <w:r w:rsidR="176FD946" w:rsidRPr="78D1A426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My Five Senses</w:t>
              </w:r>
              <w:r w:rsidR="2B66E12B" w:rsidRPr="78D1A426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: Touch describing words</w:t>
              </w:r>
            </w:hyperlink>
          </w:p>
          <w:p w14:paraId="748D7B67" w14:textId="301C624A" w:rsidR="78D1A426" w:rsidRDefault="78D1A426" w:rsidP="78D1A42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BF38F84" w14:textId="2CB238E2" w:rsidR="00FB0AA9" w:rsidRPr="00FB0AA9" w:rsidRDefault="00FB0AA9" w:rsidP="78D1A426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</w:rPr>
              <w:t xml:space="preserve">The teacher will create a Question Board for the students to refer to throughout the unit. </w:t>
            </w:r>
          </w:p>
          <w:p w14:paraId="74188621" w14:textId="77777777" w:rsidR="00FB0AA9" w:rsidRDefault="00FB0AA9" w:rsidP="78D1A42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A22D4C4" w14:textId="3E94EA39" w:rsidR="00E075B7" w:rsidRPr="00E075B7" w:rsidRDefault="00E40506" w:rsidP="78D1A42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A</w:t>
            </w:r>
            <w:r w:rsidR="00E075B7"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 </w:t>
            </w:r>
            <w:r w:rsidR="26B694D9"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</w:t>
            </w:r>
            <w:r w:rsidR="00E075B7"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ome</w:t>
            </w:r>
            <w:r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r w:rsidR="06DDB220"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I</w:t>
            </w:r>
            <w:r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deas</w:t>
            </w:r>
            <w:r w:rsidR="51FE707A"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:  </w:t>
            </w:r>
          </w:p>
          <w:p w14:paraId="42781644" w14:textId="5DC31812" w:rsidR="00E075B7" w:rsidRPr="00E075B7" w:rsidRDefault="51FE707A" w:rsidP="78D1A42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5E2EAFA1">
              <w:rPr>
                <w:rFonts w:ascii="Segoe UI" w:eastAsia="Times New Roman" w:hAnsi="Segoe UI" w:cs="Segoe UI"/>
                <w:sz w:val="20"/>
                <w:szCs w:val="20"/>
              </w:rPr>
              <w:t>After watching the</w:t>
            </w:r>
            <w:r w:rsidR="060FC2B4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first segment of </w:t>
            </w:r>
            <w:r w:rsidR="76DF83AA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the phenomenon video.  Play the Five senses song.  Allow </w:t>
            </w:r>
            <w:r w:rsidR="09CDFA61" w:rsidRPr="5E2EAFA1">
              <w:rPr>
                <w:rFonts w:ascii="Segoe UI" w:eastAsia="Times New Roman" w:hAnsi="Segoe UI" w:cs="Segoe UI"/>
                <w:sz w:val="20"/>
                <w:szCs w:val="20"/>
              </w:rPr>
              <w:t>students</w:t>
            </w:r>
            <w:r w:rsidR="76DF83AA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to recall the different descriptive words.  Record the words they remember and prompt</w:t>
            </w:r>
            <w:r w:rsidR="0A2CB264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if they can come up with other words to describe objects.  Place a mystery object into the cup or box covered with a sock.</w:t>
            </w:r>
            <w:r w:rsidR="1171F5E0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 </w:t>
            </w:r>
            <w:r w:rsidR="52A8A871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Have </w:t>
            </w:r>
            <w:r w:rsidR="68E9AE87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students </w:t>
            </w:r>
            <w:r w:rsidR="52A8A871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describe how the object feels.  </w:t>
            </w:r>
            <w:r w:rsidR="0A2CB264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E5CCBFE" w:rsidRPr="5E2EAFA1">
              <w:rPr>
                <w:rFonts w:ascii="Segoe UI" w:eastAsia="Times New Roman" w:hAnsi="Segoe UI" w:cs="Segoe UI"/>
                <w:sz w:val="20"/>
                <w:szCs w:val="20"/>
              </w:rPr>
              <w:t>In their science journal record a picture of what they think the object is and</w:t>
            </w:r>
            <w:r w:rsidR="5E3BBBEF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write</w:t>
            </w:r>
            <w:r w:rsidR="0E5CCBFE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what evidence support</w:t>
            </w:r>
            <w:r w:rsidR="16572103" w:rsidRPr="5E2EAFA1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="0E5CCBFE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what they think it is</w:t>
            </w:r>
            <w:r w:rsidR="59E0A0F2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using descriptive words</w:t>
            </w:r>
            <w:r w:rsidR="0E5CCBFE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.  </w:t>
            </w:r>
            <w:r w:rsidR="5B1E7892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Students can also record their response in </w:t>
            </w:r>
            <w:proofErr w:type="spellStart"/>
            <w:r w:rsidR="5B1E7892" w:rsidRPr="5E2EAFA1">
              <w:rPr>
                <w:rFonts w:ascii="Segoe UI" w:eastAsia="Times New Roman" w:hAnsi="Segoe UI" w:cs="Segoe UI"/>
                <w:sz w:val="20"/>
                <w:szCs w:val="20"/>
              </w:rPr>
              <w:t>SeeSaw</w:t>
            </w:r>
            <w:proofErr w:type="spellEnd"/>
            <w:r w:rsidR="5B1E7892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and send to their teacher.</w:t>
            </w:r>
            <w:r w:rsidR="4E5A8DB1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 Repeat with other objects.</w:t>
            </w:r>
            <w:r w:rsidR="4C727C0D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Repeat this 3-5 times.</w:t>
            </w:r>
          </w:p>
          <w:p w14:paraId="13FB0313" w14:textId="77777777" w:rsidR="009B2D89" w:rsidRPr="00023E77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</w:p>
        </w:tc>
        <w:tc>
          <w:tcPr>
            <w:tcW w:w="6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75A940" w14:textId="27E74B11" w:rsidR="009B2D89" w:rsidRDefault="005001B7" w:rsidP="1FB7B7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Tuesday:</w:t>
            </w:r>
            <w:r w:rsidR="74BD5593" w:rsidRPr="1FB7B75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r w:rsidR="4B9BB3B5" w:rsidRPr="1FB7B75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14:paraId="448A995E" w14:textId="7D6D9977" w:rsidR="7D2E556A" w:rsidRDefault="0054501D" w:rsidP="7D2E556A">
            <w:pPr>
              <w:spacing w:after="0" w:line="240" w:lineRule="auto"/>
            </w:pPr>
            <w:hyperlink r:id="rId17">
              <w:r w:rsidR="7287655A" w:rsidRPr="02728C0F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https://www.education.com/game/sorting-objects-materials/</w:t>
              </w:r>
            </w:hyperlink>
          </w:p>
          <w:p w14:paraId="17E0A1BF" w14:textId="63933601" w:rsidR="78D1A426" w:rsidRDefault="00FB0AA9" w:rsidP="78D1A426">
            <w:pPr>
              <w:spacing w:after="0" w:line="240" w:lineRule="auto"/>
              <w:rPr>
                <w:rFonts w:ascii="Segoe UI" w:eastAsia="Segoe UI" w:hAnsi="Segoe UI" w:cs="Segoe UI"/>
                <w:color w:val="464646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64646"/>
                <w:sz w:val="20"/>
                <w:szCs w:val="20"/>
              </w:rPr>
              <w:t>Students will play a</w:t>
            </w:r>
            <w:r w:rsidR="646DD530" w:rsidRPr="42007971">
              <w:rPr>
                <w:rFonts w:ascii="Segoe UI" w:eastAsia="Segoe UI" w:hAnsi="Segoe UI" w:cs="Segoe UI"/>
                <w:color w:val="464646"/>
                <w:sz w:val="20"/>
                <w:szCs w:val="20"/>
              </w:rPr>
              <w:t xml:space="preserve"> game that challenges </w:t>
            </w:r>
            <w:r>
              <w:rPr>
                <w:rFonts w:ascii="Segoe UI" w:eastAsia="Segoe UI" w:hAnsi="Segoe UI" w:cs="Segoe UI"/>
                <w:color w:val="464646"/>
                <w:sz w:val="20"/>
                <w:szCs w:val="20"/>
              </w:rPr>
              <w:t>them</w:t>
            </w:r>
            <w:r w:rsidR="646DD530" w:rsidRPr="42007971">
              <w:rPr>
                <w:rFonts w:ascii="Segoe UI" w:eastAsia="Segoe UI" w:hAnsi="Segoe UI" w:cs="Segoe UI"/>
                <w:color w:val="464646"/>
                <w:sz w:val="20"/>
                <w:szCs w:val="20"/>
              </w:rPr>
              <w:t xml:space="preserve"> to sort objects by material. Taking their cues from the Three Little Pigs, </w:t>
            </w:r>
            <w:r w:rsidR="0FA34FED" w:rsidRPr="42007971">
              <w:rPr>
                <w:rFonts w:ascii="Segoe UI" w:eastAsia="Segoe UI" w:hAnsi="Segoe UI" w:cs="Segoe UI"/>
                <w:color w:val="464646"/>
                <w:sz w:val="20"/>
                <w:szCs w:val="20"/>
              </w:rPr>
              <w:t xml:space="preserve">students </w:t>
            </w:r>
            <w:r w:rsidR="646DD530" w:rsidRPr="42007971">
              <w:rPr>
                <w:rFonts w:ascii="Segoe UI" w:eastAsia="Segoe UI" w:hAnsi="Segoe UI" w:cs="Segoe UI"/>
                <w:color w:val="464646"/>
                <w:sz w:val="20"/>
                <w:szCs w:val="20"/>
              </w:rPr>
              <w:t>will sort items made of straw into one backpack, sticks into another, and bricks into a third. Sharpening sorting and categorizing skills, this game is a great introduction to data and math.</w:t>
            </w:r>
          </w:p>
          <w:p w14:paraId="1E3E9F91" w14:textId="0B02B5FD" w:rsidR="02728C0F" w:rsidRDefault="02728C0F" w:rsidP="02728C0F">
            <w:pPr>
              <w:spacing w:after="0" w:line="240" w:lineRule="auto"/>
              <w:rPr>
                <w:rFonts w:ascii="Segoe UI" w:eastAsia="Segoe UI" w:hAnsi="Segoe UI" w:cs="Segoe UI"/>
                <w:color w:val="464646"/>
                <w:sz w:val="20"/>
                <w:szCs w:val="20"/>
              </w:rPr>
            </w:pPr>
          </w:p>
          <w:p w14:paraId="12A9315B" w14:textId="74FD99AD" w:rsidR="0056282C" w:rsidRDefault="005001B7" w:rsidP="78D1A42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Wednesday:</w:t>
            </w:r>
          </w:p>
          <w:p w14:paraId="7FDDAEFD" w14:textId="1E022655" w:rsidR="0056282C" w:rsidRDefault="5277358B" w:rsidP="78D1A42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Choose an object from home.  Using the </w:t>
            </w:r>
            <w:hyperlink r:id="rId18">
              <w:r w:rsidR="7A94F919" w:rsidRPr="78D1A426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Sink Float prediction sheet writing</w:t>
              </w:r>
            </w:hyperlink>
            <w:r w:rsidR="7A94F919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w</w:t>
            </w:r>
            <w:r w:rsidRPr="78D1A426">
              <w:rPr>
                <w:rFonts w:ascii="Segoe UI" w:eastAsia="Times New Roman" w:hAnsi="Segoe UI" w:cs="Segoe UI"/>
                <w:sz w:val="20"/>
                <w:szCs w:val="20"/>
              </w:rPr>
              <w:t>rite</w:t>
            </w:r>
            <w:r w:rsidR="02586B11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or type</w:t>
            </w:r>
            <w:r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in the name of the object into the blank line.  D</w:t>
            </w:r>
            <w:r w:rsidR="6DF3E673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raw a picture or insert a picture </w:t>
            </w:r>
            <w:r w:rsidR="1FAAEDBA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of the object that you chose.  </w:t>
            </w:r>
            <w:r w:rsidR="529241D7" w:rsidRPr="78D1A426">
              <w:rPr>
                <w:rFonts w:ascii="Segoe UI" w:eastAsia="Times New Roman" w:hAnsi="Segoe UI" w:cs="Segoe UI"/>
                <w:sz w:val="20"/>
                <w:szCs w:val="20"/>
              </w:rPr>
              <w:t>Type or write why you think this object will sink or float</w:t>
            </w:r>
            <w:r w:rsidR="113969B8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with supporting evidence.</w:t>
            </w:r>
          </w:p>
          <w:p w14:paraId="4BBAEAAB" w14:textId="39248B18" w:rsidR="78D1A426" w:rsidRDefault="78D1A426" w:rsidP="78D1A42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FDFDCD9" w14:textId="215DB494" w:rsidR="00E40506" w:rsidRDefault="005001B7" w:rsidP="78D1A42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Thursday:</w:t>
            </w:r>
          </w:p>
          <w:p w14:paraId="768F1F83" w14:textId="699C49EB" w:rsidR="00E40506" w:rsidRDefault="0054501D" w:rsidP="147BAEB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hyperlink r:id="rId19">
              <w:proofErr w:type="spellStart"/>
              <w:r w:rsidR="40D7DA3C" w:rsidRPr="1FB7B752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Brainpopjr</w:t>
              </w:r>
              <w:proofErr w:type="spellEnd"/>
              <w:r w:rsidR="40D7DA3C" w:rsidRPr="1FB7B752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 xml:space="preserve"> sink or float</w:t>
              </w:r>
            </w:hyperlink>
            <w:r w:rsidR="4B6285E9" w:rsidRPr="1FB7B75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.  </w:t>
            </w:r>
            <w:r w:rsidR="4B6285E9" w:rsidRPr="1FB7B752">
              <w:rPr>
                <w:rFonts w:ascii="Segoe UI" w:eastAsia="Times New Roman" w:hAnsi="Segoe UI" w:cs="Segoe UI"/>
                <w:sz w:val="20"/>
                <w:szCs w:val="20"/>
              </w:rPr>
              <w:t xml:space="preserve">After the students watch the </w:t>
            </w:r>
            <w:proofErr w:type="gramStart"/>
            <w:r w:rsidR="4B6285E9" w:rsidRPr="1FB7B752">
              <w:rPr>
                <w:rFonts w:ascii="Segoe UI" w:eastAsia="Times New Roman" w:hAnsi="Segoe UI" w:cs="Segoe UI"/>
                <w:sz w:val="20"/>
                <w:szCs w:val="20"/>
              </w:rPr>
              <w:t>video</w:t>
            </w:r>
            <w:proofErr w:type="gramEnd"/>
            <w:r w:rsidR="4B6285E9" w:rsidRPr="1FB7B752">
              <w:rPr>
                <w:rFonts w:ascii="Segoe UI" w:eastAsia="Times New Roman" w:hAnsi="Segoe UI" w:cs="Segoe UI"/>
                <w:sz w:val="20"/>
                <w:szCs w:val="20"/>
              </w:rPr>
              <w:t xml:space="preserve"> they will do the Write About It Sink or Float activity. </w:t>
            </w:r>
          </w:p>
          <w:p w14:paraId="2544A990" w14:textId="0AEEBB6E" w:rsidR="78D1A426" w:rsidRDefault="78D1A426" w:rsidP="78D1A42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0134852" w14:textId="6B80BA6B" w:rsidR="00E40506" w:rsidRDefault="005001B7" w:rsidP="78D1A42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Friday:</w:t>
            </w:r>
          </w:p>
          <w:p w14:paraId="6BB8CB50" w14:textId="22CD27AF" w:rsidR="00E40506" w:rsidRDefault="756EE252" w:rsidP="78D1A42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78D1A426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 xml:space="preserve">Using the  </w:t>
            </w:r>
            <w:hyperlink r:id="rId20">
              <w:r w:rsidRPr="78D1A426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What I think will float or sink</w:t>
              </w:r>
            </w:hyperlink>
            <w:r w:rsidRPr="78D1A426">
              <w:rPr>
                <w:rFonts w:ascii="Segoe UI" w:eastAsia="Times New Roman" w:hAnsi="Segoe UI" w:cs="Segoe UI"/>
                <w:sz w:val="20"/>
                <w:szCs w:val="20"/>
              </w:rPr>
              <w:t>, students will f</w:t>
            </w:r>
            <w:r w:rsidR="703DC17A" w:rsidRPr="78D1A426">
              <w:rPr>
                <w:rFonts w:ascii="Segoe UI" w:eastAsia="Times New Roman" w:hAnsi="Segoe UI" w:cs="Segoe UI"/>
                <w:sz w:val="20"/>
                <w:szCs w:val="20"/>
              </w:rPr>
              <w:t>ind 7</w:t>
            </w:r>
            <w:r w:rsidR="04717B7F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objects</w:t>
            </w:r>
            <w:r w:rsidR="00FB0AA9">
              <w:rPr>
                <w:rFonts w:ascii="Segoe UI" w:eastAsia="Times New Roman" w:hAnsi="Segoe UI" w:cs="Segoe UI"/>
                <w:sz w:val="20"/>
                <w:szCs w:val="20"/>
              </w:rPr>
              <w:t xml:space="preserve"> they</w:t>
            </w:r>
            <w:r w:rsidR="04717B7F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510D26C0" w:rsidRPr="78D1A426">
              <w:rPr>
                <w:rFonts w:ascii="Segoe UI" w:eastAsia="Times New Roman" w:hAnsi="Segoe UI" w:cs="Segoe UI"/>
                <w:sz w:val="20"/>
                <w:szCs w:val="20"/>
              </w:rPr>
              <w:t>predict</w:t>
            </w:r>
            <w:r w:rsidR="04717B7F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will</w:t>
            </w:r>
            <w:r w:rsidR="00CC8DE3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float.  Record each one in the “I think will float” column</w:t>
            </w:r>
            <w:r w:rsidR="11597E73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C8DE3" w:rsidRPr="78D1A426">
              <w:rPr>
                <w:rFonts w:ascii="Segoe UI" w:eastAsia="Times New Roman" w:hAnsi="Segoe UI" w:cs="Segoe UI"/>
                <w:sz w:val="20"/>
                <w:szCs w:val="20"/>
              </w:rPr>
              <w:t>by drawing or inserting a picture</w:t>
            </w:r>
            <w:r w:rsidR="5D1CB783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from the online gallery.  Repeat with</w:t>
            </w:r>
            <w:r w:rsidR="5DEA371B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7 objects you predict will sink.  Record in</w:t>
            </w:r>
            <w:r w:rsidR="5D1CB783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 the I think </w:t>
            </w:r>
            <w:r w:rsidR="483053CB" w:rsidRPr="78D1A426">
              <w:rPr>
                <w:rFonts w:ascii="Segoe UI" w:eastAsia="Times New Roman" w:hAnsi="Segoe UI" w:cs="Segoe UI"/>
                <w:sz w:val="20"/>
                <w:szCs w:val="20"/>
              </w:rPr>
              <w:t xml:space="preserve">will sink column. </w:t>
            </w:r>
          </w:p>
        </w:tc>
      </w:tr>
      <w:tr w:rsidR="009B2D89" w:rsidRPr="003D774F" w14:paraId="4EA32452" w14:textId="77777777" w:rsidTr="3CA1323E">
        <w:trPr>
          <w:trHeight w:val="143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DD4C62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7C81064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 w:rsidRPr="003D774F">
              <w:rPr>
                <w:rFonts w:ascii="Segoe UI" w:eastAsia="Times New Roman" w:hAnsi="Segoe UI" w:cs="Segoe UI"/>
                <w:b/>
                <w:sz w:val="20"/>
              </w:rPr>
              <w:t>Closing:</w:t>
            </w:r>
          </w:p>
        </w:tc>
        <w:tc>
          <w:tcPr>
            <w:tcW w:w="6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1297611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Closing:</w:t>
            </w:r>
          </w:p>
        </w:tc>
      </w:tr>
      <w:tr w:rsidR="009B2D89" w:rsidRPr="003D774F" w14:paraId="72B894E0" w14:textId="77777777" w:rsidTr="3CA1323E">
        <w:trPr>
          <w:trHeight w:val="143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B535D4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DEF044" w14:textId="10A16AD9" w:rsidR="009B2D89" w:rsidRPr="003D774F" w:rsidRDefault="1162627B" w:rsidP="5E2EAFA1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5E2EAFA1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="7FB82A00" w:rsidRPr="5E2EAFA1">
              <w:rPr>
                <w:rFonts w:ascii="Segoe UI" w:eastAsia="Times New Roman" w:hAnsi="Segoe UI" w:cs="Segoe UI"/>
                <w:sz w:val="20"/>
                <w:szCs w:val="20"/>
              </w:rPr>
              <w:t>tudents will s</w:t>
            </w:r>
            <w:r w:rsidRPr="5E2EAFA1">
              <w:rPr>
                <w:rFonts w:ascii="Segoe UI" w:eastAsia="Times New Roman" w:hAnsi="Segoe UI" w:cs="Segoe UI"/>
                <w:sz w:val="20"/>
                <w:szCs w:val="20"/>
              </w:rPr>
              <w:t>hare what items they believe were in the mystery cup/box.</w:t>
            </w:r>
            <w:r w:rsidR="26DE7C16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7B8CDAC0" w:rsidRPr="5E2EAFA1">
              <w:rPr>
                <w:rFonts w:ascii="Segoe UI" w:eastAsia="Segoe UI" w:hAnsi="Segoe UI" w:cs="Segoe UI"/>
                <w:sz w:val="20"/>
                <w:szCs w:val="20"/>
              </w:rPr>
              <w:t>Students will refer to vocabulary and connections to the phenomenon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B429E9" w14:textId="68FD3BF2" w:rsidR="009B2D89" w:rsidRPr="003D774F" w:rsidRDefault="15D69A63" w:rsidP="6AA4C59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B8B417D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="4770CB79" w:rsidRPr="0B8B417D">
              <w:rPr>
                <w:rFonts w:ascii="Segoe UI" w:eastAsia="Times New Roman" w:hAnsi="Segoe UI" w:cs="Segoe UI"/>
                <w:sz w:val="20"/>
                <w:szCs w:val="20"/>
              </w:rPr>
              <w:t xml:space="preserve">tudents will </w:t>
            </w:r>
            <w:r w:rsidRPr="0B8B417D">
              <w:rPr>
                <w:rFonts w:ascii="Segoe UI" w:eastAsia="Times New Roman" w:hAnsi="Segoe UI" w:cs="Segoe UI"/>
                <w:sz w:val="20"/>
                <w:szCs w:val="20"/>
              </w:rPr>
              <w:t xml:space="preserve">share what they have learned about items that sink or items that float.  </w:t>
            </w:r>
            <w:r w:rsidR="39803558" w:rsidRPr="0B8B417D">
              <w:rPr>
                <w:rFonts w:ascii="Segoe UI" w:eastAsia="Segoe UI" w:hAnsi="Segoe UI" w:cs="Segoe UI"/>
                <w:sz w:val="20"/>
                <w:szCs w:val="20"/>
              </w:rPr>
              <w:t>The teacher will introduce vocabulary each day</w:t>
            </w:r>
            <w:r w:rsidR="70C81579" w:rsidRPr="0B8B417D">
              <w:rPr>
                <w:rFonts w:ascii="Segoe UI" w:eastAsia="Segoe UI" w:hAnsi="Segoe UI" w:cs="Segoe UI"/>
                <w:sz w:val="20"/>
                <w:szCs w:val="20"/>
              </w:rPr>
              <w:t xml:space="preserve"> and have students answer questions from the phenomenon.</w:t>
            </w:r>
          </w:p>
        </w:tc>
      </w:tr>
      <w:tr w:rsidR="009B2D89" w:rsidRPr="003D774F" w14:paraId="7246A059" w14:textId="77777777" w:rsidTr="3CA1323E">
        <w:trPr>
          <w:trHeight w:val="397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344F49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D26B61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 xml:space="preserve">Formative </w:t>
            </w:r>
            <w:r w:rsidRPr="003D774F">
              <w:rPr>
                <w:rFonts w:ascii="Segoe UI" w:eastAsia="Times New Roman" w:hAnsi="Segoe UI" w:cs="Segoe UI"/>
                <w:b/>
                <w:sz w:val="20"/>
              </w:rPr>
              <w:t xml:space="preserve">Assessment: </w:t>
            </w:r>
          </w:p>
        </w:tc>
        <w:tc>
          <w:tcPr>
            <w:tcW w:w="6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6E2322" w14:textId="77777777" w:rsidR="009B2D89" w:rsidRDefault="0056282C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Formative</w:t>
            </w:r>
            <w:r w:rsidR="009B2D89">
              <w:rPr>
                <w:rFonts w:ascii="Segoe UI" w:eastAsia="Times New Roman" w:hAnsi="Segoe UI" w:cs="Segoe UI"/>
                <w:b/>
                <w:sz w:val="20"/>
              </w:rPr>
              <w:t xml:space="preserve"> Assessment:</w:t>
            </w:r>
          </w:p>
        </w:tc>
      </w:tr>
      <w:tr w:rsidR="009B2D89" w:rsidRPr="003D774F" w14:paraId="7518ABAC" w14:textId="77777777" w:rsidTr="3CA1323E">
        <w:trPr>
          <w:trHeight w:val="437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A825DBC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FF2D9A1" w14:textId="19BB4FE8" w:rsidR="009B2D89" w:rsidRPr="00FB0AA9" w:rsidRDefault="52CB990B" w:rsidP="00FB0A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B0AA9">
              <w:rPr>
                <w:rFonts w:ascii="Segoe UI" w:eastAsia="Times New Roman" w:hAnsi="Segoe UI" w:cs="Segoe UI"/>
                <w:sz w:val="20"/>
                <w:szCs w:val="20"/>
              </w:rPr>
              <w:t xml:space="preserve">Student </w:t>
            </w:r>
            <w:r w:rsidR="00FB0AA9">
              <w:rPr>
                <w:rFonts w:ascii="Segoe UI" w:eastAsia="Times New Roman" w:hAnsi="Segoe UI" w:cs="Segoe UI"/>
                <w:sz w:val="20"/>
                <w:szCs w:val="20"/>
              </w:rPr>
              <w:t xml:space="preserve">questioning and </w:t>
            </w:r>
            <w:r w:rsidRPr="00FB0AA9">
              <w:rPr>
                <w:rFonts w:ascii="Segoe UI" w:eastAsia="Times New Roman" w:hAnsi="Segoe UI" w:cs="Segoe UI"/>
                <w:sz w:val="20"/>
                <w:szCs w:val="20"/>
              </w:rPr>
              <w:t>use of descriptive words</w:t>
            </w:r>
          </w:p>
          <w:p w14:paraId="2293E12A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E7AF0D" w14:textId="538AADFE" w:rsidR="009B2D89" w:rsidRPr="003D774F" w:rsidRDefault="79F9A9A3" w:rsidP="147BAE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147BAEBE">
              <w:rPr>
                <w:rFonts w:ascii="Segoe UI" w:eastAsia="Times New Roman" w:hAnsi="Segoe UI" w:cs="Segoe UI"/>
                <w:sz w:val="20"/>
                <w:szCs w:val="20"/>
              </w:rPr>
              <w:t>Sink or float prediction writing sheet</w:t>
            </w:r>
          </w:p>
          <w:p w14:paraId="1742F285" w14:textId="0C7CF3AB" w:rsidR="009B2D89" w:rsidRPr="003D774F" w:rsidRDefault="79F9A9A3" w:rsidP="147BAE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147BAEBE">
              <w:rPr>
                <w:rFonts w:ascii="Segoe UI" w:eastAsia="Times New Roman" w:hAnsi="Segoe UI" w:cs="Segoe UI"/>
                <w:sz w:val="20"/>
                <w:szCs w:val="20"/>
              </w:rPr>
              <w:t>Sink or float chart</w:t>
            </w:r>
          </w:p>
          <w:p w14:paraId="1E31BC7C" w14:textId="3B8AD7DA" w:rsidR="009B2D89" w:rsidRPr="003D774F" w:rsidRDefault="009B2D89" w:rsidP="147BAEB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9B2D89" w:rsidRPr="00B00FB6" w14:paraId="733ABE6E" w14:textId="77777777" w:rsidTr="3CA1323E">
        <w:trPr>
          <w:trHeight w:val="293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7EE264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BFE85F" w14:textId="77777777" w:rsidR="009B2D89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 w:rsidRPr="003D774F">
              <w:rPr>
                <w:rFonts w:ascii="Segoe UI" w:eastAsia="Times New Roman" w:hAnsi="Segoe UI" w:cs="Segoe UI"/>
                <w:b/>
                <w:sz w:val="20"/>
              </w:rPr>
              <w:t>Differentiation:</w:t>
            </w:r>
          </w:p>
          <w:p w14:paraId="014280BF" w14:textId="7311E945" w:rsidR="009B2D89" w:rsidRPr="00B00FB6" w:rsidRDefault="009B2D89" w:rsidP="147BAE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78D1A426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Extend:</w:t>
            </w:r>
            <w:r w:rsidR="582CF046" w:rsidRPr="78D1A426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582CF046" w:rsidRPr="78D1A426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Add more description words using predictions, ex: color, size, shape.</w:t>
            </w:r>
          </w:p>
          <w:p w14:paraId="6F51D927" w14:textId="20AA877A" w:rsidR="009B2D89" w:rsidRPr="00B00FB6" w:rsidRDefault="009B2D89" w:rsidP="147BAE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Enrich:</w:t>
            </w:r>
            <w:r w:rsidR="5F836CA3"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r w:rsidR="5F836CA3" w:rsidRPr="78D1A426">
              <w:rPr>
                <w:rFonts w:ascii="Segoe UI" w:eastAsia="Times New Roman" w:hAnsi="Segoe UI" w:cs="Segoe UI"/>
                <w:sz w:val="20"/>
                <w:szCs w:val="20"/>
              </w:rPr>
              <w:t>Use examples from the video.  Have child listen to the song as many times as needed</w:t>
            </w:r>
            <w:r w:rsidR="5F836CA3" w:rsidRPr="78D1A42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204AF19" w14:textId="77777777" w:rsidR="009B2D89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 w:rsidRPr="003D774F">
              <w:rPr>
                <w:rFonts w:ascii="Segoe UI" w:eastAsia="Times New Roman" w:hAnsi="Segoe UI" w:cs="Segoe UI"/>
                <w:b/>
                <w:sz w:val="20"/>
              </w:rPr>
              <w:t>Differentiation:</w:t>
            </w:r>
          </w:p>
          <w:p w14:paraId="78BE0FBF" w14:textId="7183C77D" w:rsidR="009B2D89" w:rsidRPr="00B00FB6" w:rsidRDefault="009B2D89" w:rsidP="147BAE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3CA1323E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Extend:</w:t>
            </w:r>
            <w:r w:rsidR="6F9ED233" w:rsidRPr="3CA1323E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6F9ED233" w:rsidRPr="3CA1323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Write 3-4 sentences describing the object</w:t>
            </w:r>
            <w:r w:rsidR="3A34E074" w:rsidRPr="3CA1323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, what type of material it is </w:t>
            </w:r>
            <w:r w:rsidR="5547DA55" w:rsidRPr="3CA1323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made of</w:t>
            </w:r>
            <w:r w:rsidR="3A34E074" w:rsidRPr="3CA1323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 and another item of the same material that will react in the same way.</w:t>
            </w:r>
            <w:r w:rsidR="6F9ED233" w:rsidRPr="3CA1323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  <w:p w14:paraId="2E6EFF09" w14:textId="1F1DDF18" w:rsidR="009B2D89" w:rsidRPr="009B2D89" w:rsidRDefault="009B2D89" w:rsidP="147BAE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3CA1323E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Enrich:</w:t>
            </w:r>
            <w:r w:rsidR="2E7CDC92" w:rsidRPr="3CA1323E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r w:rsidR="2E7CDC92" w:rsidRPr="3CA1323E">
              <w:rPr>
                <w:rFonts w:ascii="Segoe UI" w:eastAsia="Times New Roman" w:hAnsi="Segoe UI" w:cs="Segoe UI"/>
                <w:sz w:val="20"/>
                <w:szCs w:val="20"/>
              </w:rPr>
              <w:t xml:space="preserve"> Provide an object that will sink and one that will float.  Have your child talk about what each of them look like, feel like and what material they are </w:t>
            </w:r>
            <w:r w:rsidR="4420DB41" w:rsidRPr="3CA1323E">
              <w:rPr>
                <w:rFonts w:ascii="Segoe UI" w:eastAsia="Times New Roman" w:hAnsi="Segoe UI" w:cs="Segoe UI"/>
                <w:sz w:val="20"/>
                <w:szCs w:val="20"/>
              </w:rPr>
              <w:t>made from</w:t>
            </w:r>
            <w:r w:rsidR="2E7CDC92" w:rsidRPr="3CA1323E">
              <w:rPr>
                <w:rFonts w:ascii="Segoe UI" w:eastAsia="Times New Roman" w:hAnsi="Segoe UI" w:cs="Segoe UI"/>
                <w:sz w:val="20"/>
                <w:szCs w:val="20"/>
              </w:rPr>
              <w:t xml:space="preserve">.  </w:t>
            </w:r>
            <w:r w:rsidR="791E0D12" w:rsidRPr="3CA1323E">
              <w:rPr>
                <w:rFonts w:ascii="Segoe UI" w:eastAsia="Times New Roman" w:hAnsi="Segoe UI" w:cs="Segoe UI"/>
                <w:sz w:val="20"/>
                <w:szCs w:val="20"/>
              </w:rPr>
              <w:t xml:space="preserve">Have them </w:t>
            </w:r>
            <w:r w:rsidR="7DB2C267" w:rsidRPr="3CA1323E">
              <w:rPr>
                <w:rFonts w:ascii="Segoe UI" w:eastAsia="Times New Roman" w:hAnsi="Segoe UI" w:cs="Segoe UI"/>
                <w:sz w:val="20"/>
                <w:szCs w:val="20"/>
              </w:rPr>
              <w:t xml:space="preserve">chose </w:t>
            </w:r>
            <w:r w:rsidR="4524D8C3" w:rsidRPr="3CA1323E">
              <w:rPr>
                <w:rFonts w:ascii="Segoe UI" w:eastAsia="Times New Roman" w:hAnsi="Segoe UI" w:cs="Segoe UI"/>
                <w:sz w:val="20"/>
                <w:szCs w:val="20"/>
              </w:rPr>
              <w:t xml:space="preserve">one of the items or chose an item </w:t>
            </w:r>
            <w:proofErr w:type="gramStart"/>
            <w:r w:rsidR="4524D8C3" w:rsidRPr="3CA1323E">
              <w:rPr>
                <w:rFonts w:ascii="Segoe UI" w:eastAsia="Times New Roman" w:hAnsi="Segoe UI" w:cs="Segoe UI"/>
                <w:sz w:val="20"/>
                <w:szCs w:val="20"/>
              </w:rPr>
              <w:t>similar to</w:t>
            </w:r>
            <w:proofErr w:type="gramEnd"/>
            <w:r w:rsidR="4524D8C3" w:rsidRPr="3CA1323E">
              <w:rPr>
                <w:rFonts w:ascii="Segoe UI" w:eastAsia="Times New Roman" w:hAnsi="Segoe UI" w:cs="Segoe UI"/>
                <w:sz w:val="20"/>
                <w:szCs w:val="20"/>
              </w:rPr>
              <w:t xml:space="preserve"> the sink or float item.  </w:t>
            </w:r>
          </w:p>
        </w:tc>
      </w:tr>
      <w:tr w:rsidR="009B2D89" w:rsidRPr="003D774F" w14:paraId="7F055AE2" w14:textId="77777777" w:rsidTr="3CA1323E">
        <w:trPr>
          <w:trHeight w:val="293"/>
        </w:trPr>
        <w:tc>
          <w:tcPr>
            <w:tcW w:w="1345" w:type="dxa"/>
            <w:vMerge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FA86AB6" w14:textId="77777777" w:rsidR="009B2D89" w:rsidRPr="003D774F" w:rsidRDefault="009B2D89" w:rsidP="003172E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FE67AC" w14:textId="13A56FF1" w:rsidR="009B2D89" w:rsidRPr="003D774F" w:rsidRDefault="009B2D89" w:rsidP="147BAEB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147BAEBE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Other Resources:</w:t>
            </w:r>
          </w:p>
          <w:p w14:paraId="3E800BAC" w14:textId="7489B2DF" w:rsidR="009B2D89" w:rsidRPr="003D774F" w:rsidRDefault="009B2D89" w:rsidP="147BAEB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B129F8E" w14:textId="7BB1A61E" w:rsidR="009B2D89" w:rsidRPr="003D774F" w:rsidRDefault="0054501D" w:rsidP="5E2EAF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b/>
                <w:bCs/>
                <w:color w:val="0563C1"/>
                <w:sz w:val="20"/>
                <w:szCs w:val="20"/>
              </w:rPr>
            </w:pPr>
            <w:hyperlink r:id="rId21">
              <w:r w:rsidR="7F36093E" w:rsidRPr="5E2EAFA1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Digital stories and resources</w:t>
              </w:r>
            </w:hyperlink>
          </w:p>
        </w:tc>
        <w:tc>
          <w:tcPr>
            <w:tcW w:w="6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07D9B5" w14:textId="0636E3D8" w:rsidR="009B2D89" w:rsidRDefault="009B2D89" w:rsidP="147BAEB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147BAEBE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Other Resources:</w:t>
            </w:r>
          </w:p>
          <w:p w14:paraId="7FB45A49" w14:textId="68068964" w:rsidR="009B2D89" w:rsidRDefault="0054501D" w:rsidP="0B8B4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color w:val="0563C1"/>
                <w:sz w:val="20"/>
                <w:szCs w:val="20"/>
              </w:rPr>
            </w:pPr>
            <w:hyperlink r:id="rId22">
              <w:r w:rsidR="77B885BA" w:rsidRPr="5E2EAFA1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Munching Millie</w:t>
              </w:r>
            </w:hyperlink>
            <w:r w:rsidR="77B885BA" w:rsidRPr="5E2EAFA1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r w:rsidR="77B885BA" w:rsidRPr="5E2EAFA1">
              <w:rPr>
                <w:rFonts w:ascii="Segoe UI" w:eastAsia="Times New Roman" w:hAnsi="Segoe UI" w:cs="Segoe UI"/>
                <w:sz w:val="20"/>
                <w:szCs w:val="20"/>
              </w:rPr>
              <w:t xml:space="preserve"> Video link on resource document</w:t>
            </w:r>
          </w:p>
          <w:p w14:paraId="52F006DE" w14:textId="59600DC4" w:rsidR="009B2D89" w:rsidRDefault="0054501D" w:rsidP="5E2EA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color w:val="0563C1"/>
                <w:sz w:val="20"/>
                <w:szCs w:val="20"/>
              </w:rPr>
            </w:pPr>
            <w:hyperlink r:id="rId23">
              <w:r w:rsidR="56DCE475" w:rsidRPr="5E2EAFA1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Physical Properties Extended Writing</w:t>
              </w:r>
            </w:hyperlink>
          </w:p>
          <w:p w14:paraId="6DA3606B" w14:textId="7DAA06F3" w:rsidR="009B2D89" w:rsidRDefault="0054501D" w:rsidP="5E2EA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color w:val="0563C1"/>
                <w:sz w:val="20"/>
                <w:szCs w:val="20"/>
              </w:rPr>
            </w:pPr>
            <w:hyperlink r:id="rId24">
              <w:r w:rsidR="469859D9" w:rsidRPr="5E2EAFA1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 xml:space="preserve">5 senses </w:t>
              </w:r>
              <w:r w:rsidR="4BE4C730" w:rsidRPr="5E2EAFA1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video</w:t>
              </w:r>
            </w:hyperlink>
            <w:r w:rsidR="3A0C98BC" w:rsidRPr="5E2EAFA1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 </w:t>
            </w:r>
            <w:r w:rsidR="04FB3373" w:rsidRPr="5E2EAFA1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**Flash may need to be enabled</w:t>
            </w:r>
            <w:r w:rsidR="3A0C98BC" w:rsidRPr="5E2EAFA1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  </w:t>
            </w:r>
          </w:p>
          <w:p w14:paraId="448009D0" w14:textId="4B052439" w:rsidR="009B2D89" w:rsidRDefault="0054501D" w:rsidP="1FB7B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563C1"/>
                <w:sz w:val="20"/>
                <w:szCs w:val="20"/>
              </w:rPr>
            </w:pPr>
            <w:hyperlink r:id="rId25">
              <w:r w:rsidR="3A0C98BC" w:rsidRPr="5E2EAFA1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Five senses Game</w:t>
              </w:r>
            </w:hyperlink>
            <w:r w:rsidR="33CF2354" w:rsidRPr="5E2EAFA1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**Flash may need to be enabled</w:t>
            </w:r>
          </w:p>
        </w:tc>
      </w:tr>
    </w:tbl>
    <w:p w14:paraId="0B7C86A4" w14:textId="073AE7A0" w:rsidR="00A7750F" w:rsidRDefault="00A7750F"/>
    <w:p w14:paraId="79D4972D" w14:textId="6BB88012" w:rsidR="00F46C4E" w:rsidRDefault="00F46C4E"/>
    <w:p w14:paraId="201633F1" w14:textId="0ED372B4" w:rsidR="00F46C4E" w:rsidRDefault="00F46C4E"/>
    <w:p w14:paraId="60E4282C" w14:textId="2BE61673" w:rsidR="00F46C4E" w:rsidRDefault="00F46C4E"/>
    <w:tbl>
      <w:tblPr>
        <w:tblpPr w:leftFromText="180" w:rightFromText="180" w:vertAnchor="page" w:horzAnchor="page" w:tblpXSpec="center" w:tblpY="2012"/>
        <w:tblW w:w="140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4"/>
        <w:gridCol w:w="7780"/>
      </w:tblGrid>
      <w:tr w:rsidR="00F46C4E" w14:paraId="67D998DA" w14:textId="77777777" w:rsidTr="00F46C4E">
        <w:trPr>
          <w:trHeight w:val="372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7CC7" w14:textId="0DFAC3F2" w:rsidR="00F46C4E" w:rsidRDefault="00F46C4E" w:rsidP="00965B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F242C5A" wp14:editId="4F320BE7">
                  <wp:simplePos x="0" y="0"/>
                  <wp:positionH relativeFrom="column">
                    <wp:posOffset>64331</wp:posOffset>
                  </wp:positionH>
                  <wp:positionV relativeFrom="paragraph">
                    <wp:posOffset>50165</wp:posOffset>
                  </wp:positionV>
                  <wp:extent cx="765810" cy="590066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59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15A0A22E" w14:textId="7AF87034" w:rsidR="00F46C4E" w:rsidRDefault="00F46C4E" w:rsidP="00965B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12971B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Cobb County Science </w:t>
            </w:r>
            <w:r w:rsidRPr="5CF6ABFB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Digital Plans</w:t>
            </w:r>
          </w:p>
          <w:p w14:paraId="4DBD079B" w14:textId="1EBB2EAF" w:rsidR="00F46C4E" w:rsidRDefault="00F46C4E" w:rsidP="00965B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</w:rPr>
            </w:pPr>
          </w:p>
        </w:tc>
      </w:tr>
      <w:tr w:rsidR="00F46C4E" w14:paraId="5670D0E5" w14:textId="77777777" w:rsidTr="00F46C4E">
        <w:trPr>
          <w:trHeight w:val="372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D158" w14:textId="3CD46DC2" w:rsidR="00F46C4E" w:rsidRDefault="00F46C4E" w:rsidP="00965B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</w:rPr>
            </w:pPr>
          </w:p>
        </w:tc>
      </w:tr>
      <w:tr w:rsidR="00F46C4E" w14:paraId="5300DBBA" w14:textId="77777777" w:rsidTr="00965BAF">
        <w:trPr>
          <w:trHeight w:val="377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0AB64F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</w:rPr>
            </w:pPr>
            <w:r w:rsidRPr="5CF6ABFB">
              <w:rPr>
                <w:rFonts w:ascii="Segoe UI" w:eastAsia="Times New Roman" w:hAnsi="Segoe UI" w:cs="Segoe UI"/>
                <w:b/>
                <w:bCs/>
              </w:rPr>
              <w:t xml:space="preserve">Grade:             Kindergarten                         </w:t>
            </w:r>
          </w:p>
        </w:tc>
      </w:tr>
      <w:tr w:rsidR="00F46C4E" w14:paraId="355165FC" w14:textId="77777777" w:rsidTr="00965BAF">
        <w:trPr>
          <w:trHeight w:val="377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FA3F0B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7B0B3" wp14:editId="3182B704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-325120</wp:posOffset>
                      </wp:positionV>
                      <wp:extent cx="0" cy="582930"/>
                      <wp:effectExtent l="0" t="0" r="3810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2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1F100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-25.6pt" to="62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12971B1D">
              <w:rPr>
                <w:rFonts w:ascii="Segoe UI" w:eastAsia="Times New Roman" w:hAnsi="Segoe UI" w:cs="Segoe UI"/>
                <w:b/>
                <w:bCs/>
              </w:rPr>
              <w:t xml:space="preserve">Unit:                </w:t>
            </w:r>
            <w:r w:rsidRPr="12971B1D">
              <w:rPr>
                <w:rFonts w:ascii="Segoe UI" w:eastAsia="Segoe UI" w:hAnsi="Segoe UI" w:cs="Segoe UI"/>
                <w:b/>
                <w:bCs/>
              </w:rPr>
              <w:t>Physical Properties of Matter</w:t>
            </w:r>
          </w:p>
        </w:tc>
      </w:tr>
      <w:tr w:rsidR="00F46C4E" w14:paraId="46F61B9F" w14:textId="77777777" w:rsidTr="00F46C4E">
        <w:trPr>
          <w:trHeight w:val="372"/>
        </w:trPr>
        <w:tc>
          <w:tcPr>
            <w:tcW w:w="140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EC237FC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5CF6ABF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</w:t>
            </w:r>
          </w:p>
          <w:p w14:paraId="4BEA844E" w14:textId="77777777" w:rsidR="00F46C4E" w:rsidRDefault="00F46C4E" w:rsidP="00965BAF">
            <w:pPr>
              <w:spacing w:after="0" w:line="240" w:lineRule="auto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5CF6ABFB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SKP2 Obtain, evaluate, &amp; communicate information to describe objects in terms of the materials they are made of &amp; their physical attributes.</w:t>
            </w:r>
          </w:p>
          <w:p w14:paraId="7EE2824B" w14:textId="77777777" w:rsidR="00F46C4E" w:rsidRDefault="00F46C4E" w:rsidP="00965BAF">
            <w:pPr>
              <w:spacing w:after="0" w:line="240" w:lineRule="auto"/>
            </w:pPr>
            <w:r w:rsidRPr="12971B1D">
              <w:rPr>
                <w:rFonts w:ascii="Segoe UI" w:eastAsia="Segoe UI" w:hAnsi="Segoe UI" w:cs="Segoe UI"/>
                <w:sz w:val="20"/>
                <w:szCs w:val="20"/>
              </w:rPr>
              <w:t>a. Ask questions to compare &amp; sort objects made of different materials. (Common materials include clay, cloth, plastic, wood, paper &amp; metal.)</w:t>
            </w:r>
          </w:p>
          <w:p w14:paraId="52AD6EE8" w14:textId="77777777" w:rsidR="00F46C4E" w:rsidRDefault="00F46C4E" w:rsidP="00965BAF">
            <w:pPr>
              <w:spacing w:after="0" w:line="240" w:lineRule="auto"/>
            </w:pPr>
            <w:r w:rsidRPr="12971B1D">
              <w:rPr>
                <w:rFonts w:ascii="Segoe UI" w:eastAsia="Segoe UI" w:hAnsi="Segoe UI" w:cs="Segoe UI"/>
                <w:sz w:val="20"/>
                <w:szCs w:val="20"/>
              </w:rPr>
              <w:t>b. Use senses &amp; science tools to classify common objects, such as buttons or swatches of cloth, according to their physical attributes (color size, shape, weight, and texture).</w:t>
            </w:r>
          </w:p>
          <w:p w14:paraId="62849744" w14:textId="77777777" w:rsidR="00F46C4E" w:rsidRDefault="00F46C4E" w:rsidP="00965BAF">
            <w:pPr>
              <w:spacing w:after="0" w:line="240" w:lineRule="auto"/>
            </w:pPr>
            <w:r w:rsidRPr="12971B1D">
              <w:rPr>
                <w:rFonts w:ascii="Segoe UI" w:eastAsia="Segoe UI" w:hAnsi="Segoe UI" w:cs="Segoe UI"/>
                <w:sz w:val="20"/>
                <w:szCs w:val="20"/>
              </w:rPr>
              <w:t>c. Plan and carry out an investigation to predict &amp; observe whether objects, based on their physical attributes, will sink or float.</w:t>
            </w:r>
          </w:p>
          <w:p w14:paraId="13ABF581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  <w:tr w:rsidR="00F46C4E" w:rsidRPr="006121D5" w14:paraId="5BB8D3C6" w14:textId="77777777" w:rsidTr="00F46C4E">
        <w:trPr>
          <w:trHeight w:val="397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8E80B8" w14:textId="77777777" w:rsidR="00F46C4E" w:rsidRPr="003D774F" w:rsidRDefault="00F46C4E" w:rsidP="00965B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</w:rPr>
            </w:pPr>
            <w:r w:rsidRPr="003172E4">
              <w:rPr>
                <w:rFonts w:ascii="Segoe UI" w:eastAsia="Times New Roman" w:hAnsi="Segoe UI" w:cs="Segoe UI"/>
                <w:b/>
                <w:sz w:val="24"/>
              </w:rPr>
              <w:t>Monday</w:t>
            </w:r>
            <w:r>
              <w:rPr>
                <w:rFonts w:ascii="Segoe UI" w:eastAsia="Times New Roman" w:hAnsi="Segoe UI" w:cs="Segoe UI"/>
                <w:b/>
                <w:sz w:val="24"/>
              </w:rPr>
              <w:t>-Thursday- (Work Session Days)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ED0A80" w14:textId="77777777" w:rsidR="00F46C4E" w:rsidRPr="006121D5" w:rsidRDefault="00F46C4E" w:rsidP="00965B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</w:rPr>
            </w:pPr>
            <w:r>
              <w:rPr>
                <w:rFonts w:ascii="Segoe UI" w:eastAsia="Times New Roman" w:hAnsi="Segoe UI" w:cs="Segoe UI"/>
                <w:b/>
                <w:sz w:val="24"/>
              </w:rPr>
              <w:t>Friday- (Summative Assessment Day)</w:t>
            </w:r>
          </w:p>
        </w:tc>
      </w:tr>
      <w:tr w:rsidR="00F46C4E" w14:paraId="7F6AC76D" w14:textId="77777777" w:rsidTr="00F46C4E">
        <w:trPr>
          <w:trHeight w:val="221"/>
        </w:trPr>
        <w:tc>
          <w:tcPr>
            <w:tcW w:w="6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CA135C2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Materials:</w:t>
            </w:r>
          </w:p>
        </w:tc>
        <w:tc>
          <w:tcPr>
            <w:tcW w:w="7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F9843B8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Materials:</w:t>
            </w:r>
          </w:p>
        </w:tc>
      </w:tr>
      <w:tr w:rsidR="00F46C4E" w:rsidRPr="003D774F" w14:paraId="0458AEF1" w14:textId="77777777" w:rsidTr="00F46C4E">
        <w:trPr>
          <w:trHeight w:val="221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E719BC8" w14:textId="77777777" w:rsidR="00F46C4E" w:rsidRPr="003D774F" w:rsidRDefault="00F46C4E" w:rsidP="00F46C4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 xml:space="preserve">Aluminum Foil 5”x5” </w:t>
            </w:r>
          </w:p>
          <w:p w14:paraId="277212D0" w14:textId="77777777" w:rsidR="00F46C4E" w:rsidRPr="003D774F" w:rsidRDefault="00F46C4E" w:rsidP="00F46C4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46FC461D">
              <w:rPr>
                <w:rFonts w:ascii="Segoe UI" w:eastAsia="Times New Roman" w:hAnsi="Segoe UI" w:cs="Segoe UI"/>
                <w:sz w:val="20"/>
                <w:szCs w:val="20"/>
              </w:rPr>
              <w:t>Craft sticks</w:t>
            </w:r>
          </w:p>
          <w:p w14:paraId="5E487028" w14:textId="77777777" w:rsidR="00F46C4E" w:rsidRPr="003D774F" w:rsidRDefault="00F46C4E" w:rsidP="00F46C4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46FC461D">
              <w:rPr>
                <w:rFonts w:ascii="Segoe UI" w:eastAsia="Times New Roman" w:hAnsi="Segoe UI" w:cs="Segoe UI"/>
                <w:sz w:val="20"/>
                <w:szCs w:val="20"/>
              </w:rPr>
              <w:t>Bubble wrap</w:t>
            </w:r>
          </w:p>
          <w:p w14:paraId="1C038A05" w14:textId="77777777" w:rsidR="00F46C4E" w:rsidRPr="003D774F" w:rsidRDefault="00F46C4E" w:rsidP="00F46C4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46FC461D">
              <w:rPr>
                <w:rFonts w:ascii="Segoe UI" w:eastAsia="Times New Roman" w:hAnsi="Segoe UI" w:cs="Segoe UI"/>
                <w:sz w:val="20"/>
                <w:szCs w:val="20"/>
              </w:rPr>
              <w:t>Paper clips</w:t>
            </w:r>
          </w:p>
          <w:p w14:paraId="4ED2B356" w14:textId="77777777" w:rsidR="00F46C4E" w:rsidRPr="003D774F" w:rsidRDefault="00F46C4E" w:rsidP="00F46C4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5CF6ABFB">
              <w:rPr>
                <w:rFonts w:ascii="Segoe UI" w:eastAsia="Times New Roman" w:hAnsi="Segoe UI" w:cs="Segoe UI"/>
                <w:sz w:val="20"/>
                <w:szCs w:val="20"/>
              </w:rPr>
              <w:t>Cargo: marbles, pennies, beads or dry beans</w:t>
            </w:r>
          </w:p>
          <w:p w14:paraId="0436DC10" w14:textId="77777777" w:rsidR="00F46C4E" w:rsidRPr="003D774F" w:rsidRDefault="00F46C4E" w:rsidP="00F46C4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46FC461D">
              <w:rPr>
                <w:rFonts w:ascii="Segoe UI" w:eastAsia="Times New Roman" w:hAnsi="Segoe UI" w:cs="Segoe UI"/>
                <w:sz w:val="20"/>
                <w:szCs w:val="20"/>
              </w:rPr>
              <w:t>12” masking tape</w:t>
            </w:r>
          </w:p>
          <w:p w14:paraId="47A501EB" w14:textId="77777777" w:rsidR="00F46C4E" w:rsidRPr="00452906" w:rsidRDefault="00F46C4E" w:rsidP="00F46C4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5CF6ABFB">
              <w:rPr>
                <w:rFonts w:ascii="Segoe UI" w:eastAsia="Times New Roman" w:hAnsi="Segoe UI" w:cs="Segoe UI"/>
                <w:sz w:val="20"/>
                <w:szCs w:val="20"/>
              </w:rPr>
              <w:t>Gingerbread cut-out, popsicle sticks, straws, glue, tape, scissors, paperclips, yarn</w:t>
            </w:r>
          </w:p>
          <w:p w14:paraId="20475F60" w14:textId="77777777" w:rsidR="00F46C4E" w:rsidRDefault="00F46C4E" w:rsidP="00F46C4E">
            <w:pPr>
              <w:pStyle w:val="ListParagraph"/>
              <w:numPr>
                <w:ilvl w:val="0"/>
                <w:numId w:val="17"/>
              </w:numPr>
            </w:pPr>
            <w:hyperlink r:id="rId26" w:history="1">
              <w:r w:rsidRPr="00A5484C">
                <w:rPr>
                  <w:rStyle w:val="Hyperlink"/>
                </w:rPr>
                <w:t>Properties at Matter at Home</w:t>
              </w:r>
            </w:hyperlink>
          </w:p>
          <w:p w14:paraId="6D22B8E5" w14:textId="77777777" w:rsidR="00F46C4E" w:rsidRPr="003D774F" w:rsidRDefault="00F46C4E" w:rsidP="00965BAF">
            <w:pPr>
              <w:pStyle w:val="ListParagraph"/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681C0CEB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288A96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27">
              <w:r w:rsidRPr="5AA0D5BF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Physical Properties of Matter Assessment</w:t>
              </w:r>
            </w:hyperlink>
          </w:p>
          <w:p w14:paraId="09594F99" w14:textId="77777777" w:rsidR="00F46C4E" w:rsidRPr="003D774F" w:rsidRDefault="00F46C4E" w:rsidP="00F46C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46FC461D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Open</w:t>
            </w:r>
            <w:r w:rsidRPr="46FC461D">
              <w:rPr>
                <w:rFonts w:ascii="Segoe UI" w:eastAsia="Times New Roman" w:hAnsi="Segoe UI" w:cs="Segoe UI"/>
                <w:sz w:val="20"/>
                <w:szCs w:val="20"/>
              </w:rPr>
              <w:t xml:space="preserve"> the Power Point</w:t>
            </w:r>
          </w:p>
          <w:p w14:paraId="424F4F6A" w14:textId="77777777" w:rsidR="00F46C4E" w:rsidRPr="003D774F" w:rsidRDefault="00F46C4E" w:rsidP="00F46C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2971B1D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Download</w:t>
            </w:r>
            <w:r w:rsidRPr="12971B1D">
              <w:rPr>
                <w:rFonts w:ascii="Segoe UI" w:eastAsia="Times New Roman" w:hAnsi="Segoe UI" w:cs="Segoe UI"/>
                <w:sz w:val="20"/>
                <w:szCs w:val="20"/>
              </w:rPr>
              <w:t xml:space="preserve"> the Power Point to your devise </w:t>
            </w:r>
          </w:p>
          <w:p w14:paraId="77A65D23" w14:textId="77777777" w:rsidR="00F46C4E" w:rsidRPr="003D774F" w:rsidRDefault="00F46C4E" w:rsidP="00F46C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2971B1D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Rename</w:t>
            </w:r>
            <w:r w:rsidRPr="12971B1D">
              <w:rPr>
                <w:rFonts w:ascii="Segoe UI" w:eastAsia="Times New Roman" w:hAnsi="Segoe UI" w:cs="Segoe UI"/>
                <w:sz w:val="20"/>
                <w:szCs w:val="20"/>
              </w:rPr>
              <w:t xml:space="preserve"> the file: name (first and last)</w:t>
            </w:r>
          </w:p>
          <w:p w14:paraId="444FFA6E" w14:textId="77777777" w:rsidR="00F46C4E" w:rsidRPr="003D774F" w:rsidRDefault="00F46C4E" w:rsidP="00F46C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2971B1D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Work</w:t>
            </w:r>
            <w:r w:rsidRPr="12971B1D">
              <w:rPr>
                <w:rFonts w:ascii="Segoe UI" w:eastAsia="Times New Roman" w:hAnsi="Segoe UI" w:cs="Segoe UI"/>
                <w:sz w:val="20"/>
                <w:szCs w:val="20"/>
              </w:rPr>
              <w:t xml:space="preserve"> on each slide </w:t>
            </w:r>
          </w:p>
          <w:p w14:paraId="4B472B65" w14:textId="77777777" w:rsidR="00F46C4E" w:rsidRPr="003D774F" w:rsidRDefault="00F46C4E" w:rsidP="00F46C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2971B1D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Email</w:t>
            </w:r>
            <w:r w:rsidRPr="12971B1D">
              <w:rPr>
                <w:rFonts w:ascii="Segoe UI" w:eastAsia="Times New Roman" w:hAnsi="Segoe UI" w:cs="Segoe UI"/>
                <w:sz w:val="20"/>
                <w:szCs w:val="20"/>
              </w:rPr>
              <w:t xml:space="preserve"> your Power Point to your teacher by Monday:  </w:t>
            </w:r>
          </w:p>
        </w:tc>
      </w:tr>
      <w:tr w:rsidR="00F46C4E" w14:paraId="0CB7A9C7" w14:textId="77777777" w:rsidTr="00F46C4E">
        <w:trPr>
          <w:trHeight w:val="221"/>
        </w:trPr>
        <w:tc>
          <w:tcPr>
            <w:tcW w:w="6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93C0095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Learning Target:</w:t>
            </w:r>
          </w:p>
        </w:tc>
        <w:tc>
          <w:tcPr>
            <w:tcW w:w="7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DEF3456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Learning Target:</w:t>
            </w:r>
          </w:p>
        </w:tc>
      </w:tr>
      <w:tr w:rsidR="00F46C4E" w:rsidRPr="003D774F" w14:paraId="05F2F94F" w14:textId="77777777" w:rsidTr="00F46C4E">
        <w:trPr>
          <w:trHeight w:val="221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F8E55F" w14:textId="77777777" w:rsidR="00F46C4E" w:rsidRPr="003D774F" w:rsidRDefault="00F46C4E" w:rsidP="00965BAF">
            <w:pPr>
              <w:spacing w:after="0" w:line="240" w:lineRule="auto"/>
            </w:pPr>
            <w:r w:rsidRPr="12971B1D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 xml:space="preserve">•    I can observe and experience several physical properties of objects to better understand and differentiate matter. </w:t>
            </w:r>
          </w:p>
          <w:p w14:paraId="7384628C" w14:textId="77777777" w:rsidR="00F46C4E" w:rsidRPr="003D774F" w:rsidRDefault="00F46C4E" w:rsidP="00965BAF">
            <w:pPr>
              <w:spacing w:after="0" w:line="240" w:lineRule="auto"/>
            </w:pPr>
            <w:r w:rsidRPr="12971B1D">
              <w:rPr>
                <w:rFonts w:ascii="Segoe UI" w:eastAsia="Segoe UI" w:hAnsi="Segoe UI" w:cs="Segoe UI"/>
                <w:sz w:val="20"/>
                <w:szCs w:val="20"/>
              </w:rPr>
              <w:t>•    I can sort by color, size, shape, and other physical properties.</w:t>
            </w:r>
          </w:p>
          <w:p w14:paraId="38C58A93" w14:textId="77777777" w:rsidR="00F46C4E" w:rsidRPr="003D774F" w:rsidRDefault="00F46C4E" w:rsidP="00965BAF">
            <w:pPr>
              <w:spacing w:after="0" w:line="240" w:lineRule="auto"/>
            </w:pPr>
            <w:r w:rsidRPr="12971B1D">
              <w:rPr>
                <w:rFonts w:ascii="Segoe UI" w:eastAsia="Segoe UI" w:hAnsi="Segoe UI" w:cs="Segoe UI"/>
                <w:sz w:val="20"/>
                <w:szCs w:val="20"/>
              </w:rPr>
              <w:t>•    I can predict if an object will sink or float.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61EAAB" w14:textId="77777777" w:rsidR="00F46C4E" w:rsidRPr="003D774F" w:rsidRDefault="00F46C4E" w:rsidP="00965BAF">
            <w:pPr>
              <w:spacing w:after="0" w:line="240" w:lineRule="auto"/>
            </w:pPr>
            <w:r w:rsidRPr="12971B1D">
              <w:rPr>
                <w:rFonts w:ascii="Segoe UI" w:eastAsia="Segoe UI" w:hAnsi="Segoe UI" w:cs="Segoe UI"/>
                <w:sz w:val="20"/>
                <w:szCs w:val="20"/>
              </w:rPr>
              <w:t xml:space="preserve">•    I can observe and experience several physical properties of objects to better understand and differentiate matter. </w:t>
            </w:r>
          </w:p>
          <w:p w14:paraId="00745D9E" w14:textId="77777777" w:rsidR="00F46C4E" w:rsidRPr="003D774F" w:rsidRDefault="00F46C4E" w:rsidP="00965BAF">
            <w:pPr>
              <w:spacing w:after="0" w:line="240" w:lineRule="auto"/>
            </w:pPr>
            <w:r w:rsidRPr="12971B1D">
              <w:rPr>
                <w:rFonts w:ascii="Segoe UI" w:eastAsia="Segoe UI" w:hAnsi="Segoe UI" w:cs="Segoe UI"/>
                <w:sz w:val="20"/>
                <w:szCs w:val="20"/>
              </w:rPr>
              <w:t>•    I can sort by color, size, shape, and other physical properties.</w:t>
            </w:r>
          </w:p>
          <w:p w14:paraId="0B38326B" w14:textId="77777777" w:rsidR="00F46C4E" w:rsidRPr="003D774F" w:rsidRDefault="00F46C4E" w:rsidP="00965BAF">
            <w:pPr>
              <w:spacing w:after="0" w:line="240" w:lineRule="auto"/>
            </w:pPr>
            <w:r w:rsidRPr="12971B1D">
              <w:rPr>
                <w:rFonts w:ascii="Segoe UI" w:eastAsia="Segoe UI" w:hAnsi="Segoe UI" w:cs="Segoe UI"/>
                <w:sz w:val="20"/>
                <w:szCs w:val="20"/>
              </w:rPr>
              <w:t>•    I can predict if an object will sink or float.</w:t>
            </w:r>
          </w:p>
        </w:tc>
      </w:tr>
      <w:tr w:rsidR="00F46C4E" w:rsidRPr="003D774F" w14:paraId="20E004D2" w14:textId="77777777" w:rsidTr="00F46C4E">
        <w:trPr>
          <w:trHeight w:val="293"/>
        </w:trPr>
        <w:tc>
          <w:tcPr>
            <w:tcW w:w="6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5300C9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 w:rsidRPr="003D774F">
              <w:rPr>
                <w:rFonts w:ascii="Segoe UI" w:eastAsia="Times New Roman" w:hAnsi="Segoe UI" w:cs="Segoe UI"/>
                <w:b/>
                <w:sz w:val="20"/>
              </w:rPr>
              <w:t>Opening/</w:t>
            </w:r>
            <w:r>
              <w:rPr>
                <w:rFonts w:ascii="Segoe UI" w:eastAsia="Times New Roman" w:hAnsi="Segoe UI" w:cs="Segoe UI"/>
                <w:b/>
                <w:sz w:val="20"/>
              </w:rPr>
              <w:t>Question Board</w:t>
            </w:r>
            <w:r w:rsidRPr="003D774F">
              <w:rPr>
                <w:rFonts w:ascii="Segoe UI" w:eastAsia="Times New Roman" w:hAnsi="Segoe UI" w:cs="Segoe UI"/>
                <w:b/>
                <w:sz w:val="20"/>
              </w:rPr>
              <w:t>:</w:t>
            </w:r>
          </w:p>
        </w:tc>
        <w:tc>
          <w:tcPr>
            <w:tcW w:w="7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C52003D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Opening/</w:t>
            </w:r>
            <w:proofErr w:type="gramStart"/>
            <w:r>
              <w:rPr>
                <w:rFonts w:ascii="Segoe UI" w:eastAsia="Times New Roman" w:hAnsi="Segoe UI" w:cs="Segoe UI"/>
                <w:b/>
                <w:sz w:val="20"/>
              </w:rPr>
              <w:t>Mini-lesson</w:t>
            </w:r>
            <w:proofErr w:type="gramEnd"/>
            <w:r>
              <w:rPr>
                <w:rFonts w:ascii="Segoe UI" w:eastAsia="Times New Roman" w:hAnsi="Segoe UI" w:cs="Segoe UI"/>
                <w:b/>
                <w:sz w:val="20"/>
              </w:rPr>
              <w:t>:</w:t>
            </w:r>
          </w:p>
        </w:tc>
      </w:tr>
      <w:tr w:rsidR="00F46C4E" w14:paraId="506DFBB7" w14:textId="77777777" w:rsidTr="00F46C4E">
        <w:trPr>
          <w:trHeight w:val="29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25AC0D" w14:textId="77777777" w:rsidR="00F46C4E" w:rsidRPr="003D774F" w:rsidRDefault="00F46C4E" w:rsidP="00965BAF">
            <w:pPr>
              <w:spacing w:after="0" w:line="240" w:lineRule="auto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5CF6ABFB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Phenomenon-</w:t>
            </w:r>
          </w:p>
          <w:p w14:paraId="39465EAB" w14:textId="77777777" w:rsidR="00F46C4E" w:rsidRPr="003D774F" w:rsidRDefault="00F46C4E" w:rsidP="00965BAF">
            <w:pPr>
              <w:spacing w:after="0" w:line="240" w:lineRule="auto"/>
            </w:pPr>
            <w:hyperlink r:id="rId28">
              <w:r w:rsidRPr="5CF6ABFB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7 Coolest material</w:t>
              </w:r>
            </w:hyperlink>
            <w:r w:rsidRPr="5CF6ABFB">
              <w:rPr>
                <w:rFonts w:ascii="Segoe UI" w:eastAsia="Segoe UI" w:hAnsi="Segoe UI" w:cs="Segoe UI"/>
                <w:sz w:val="20"/>
                <w:szCs w:val="20"/>
              </w:rPr>
              <w:t xml:space="preserve">  </w:t>
            </w:r>
          </w:p>
          <w:p w14:paraId="5BAA87D5" w14:textId="77777777" w:rsidR="00F46C4E" w:rsidRPr="003D774F" w:rsidRDefault="00F46C4E" w:rsidP="00965BAF">
            <w:pPr>
              <w:spacing w:after="0" w:line="240" w:lineRule="auto"/>
            </w:pPr>
            <w:r w:rsidRPr="5CF6ABFB">
              <w:rPr>
                <w:rFonts w:ascii="Segoe UI" w:eastAsia="Segoe UI" w:hAnsi="Segoe UI" w:cs="Segoe UI"/>
                <w:sz w:val="20"/>
                <w:szCs w:val="20"/>
              </w:rPr>
              <w:t>Students will work together reviewing questions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from the Question Board</w:t>
            </w:r>
            <w:r w:rsidRPr="5CF6ABFB">
              <w:rPr>
                <w:rFonts w:ascii="Segoe UI" w:eastAsia="Segoe UI" w:hAnsi="Segoe UI" w:cs="Segoe UI"/>
                <w:sz w:val="20"/>
                <w:szCs w:val="20"/>
              </w:rPr>
              <w:t xml:space="preserve">.  Students will add new questions and make comments on what they have already learned about materials. Continue to watch the next segments of the video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and watch a new material each day 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29DBAF" w14:textId="77777777" w:rsidR="00F46C4E" w:rsidRDefault="00F46C4E" w:rsidP="00965BAF">
            <w:pPr>
              <w:spacing w:after="0" w:line="240" w:lineRule="auto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5CF6ABFB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Phenomenon- </w:t>
            </w:r>
          </w:p>
          <w:p w14:paraId="38DD923B" w14:textId="77777777" w:rsidR="00F46C4E" w:rsidRDefault="00F46C4E" w:rsidP="00965BAF">
            <w:pPr>
              <w:spacing w:after="0" w:line="240" w:lineRule="auto"/>
            </w:pPr>
            <w:hyperlink r:id="rId29">
              <w:r w:rsidRPr="5CF6ABFB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7 Coolest materials</w:t>
              </w:r>
            </w:hyperlink>
          </w:p>
          <w:p w14:paraId="273FAA1E" w14:textId="77777777" w:rsidR="00F46C4E" w:rsidRDefault="00F46C4E" w:rsidP="00965BAF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5CF6ABFB">
              <w:rPr>
                <w:rFonts w:ascii="Segoe UI" w:eastAsia="Segoe UI" w:hAnsi="Segoe UI" w:cs="Segoe UI"/>
                <w:sz w:val="20"/>
                <w:szCs w:val="20"/>
              </w:rPr>
              <w:t>Students will work together reviewing questions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from the Question Board</w:t>
            </w:r>
            <w:r w:rsidRPr="5CF6ABFB">
              <w:rPr>
                <w:rFonts w:ascii="Segoe UI" w:eastAsia="Segoe UI" w:hAnsi="Segoe UI" w:cs="Segoe UI"/>
                <w:sz w:val="20"/>
                <w:szCs w:val="20"/>
              </w:rPr>
              <w:t>.  Students wil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</w:t>
            </w:r>
            <w:r w:rsidRPr="5CF6ABFB">
              <w:rPr>
                <w:rFonts w:ascii="Segoe UI" w:eastAsia="Segoe UI" w:hAnsi="Segoe UI" w:cs="Segoe UI"/>
                <w:sz w:val="20"/>
                <w:szCs w:val="20"/>
              </w:rPr>
              <w:t xml:space="preserve"> add new questions and make comments on what they have already learned about materials.  Answer any unanswered questions.</w:t>
            </w:r>
          </w:p>
        </w:tc>
      </w:tr>
      <w:tr w:rsidR="00F46C4E" w:rsidRPr="003D774F" w14:paraId="7D94B558" w14:textId="77777777" w:rsidTr="00F46C4E">
        <w:trPr>
          <w:trHeight w:val="325"/>
        </w:trPr>
        <w:tc>
          <w:tcPr>
            <w:tcW w:w="6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65E8BE0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 w:rsidRPr="003D774F">
              <w:rPr>
                <w:rFonts w:ascii="Segoe UI" w:eastAsia="Times New Roman" w:hAnsi="Segoe UI" w:cs="Segoe UI"/>
                <w:b/>
                <w:sz w:val="20"/>
              </w:rPr>
              <w:t xml:space="preserve">Work </w:t>
            </w:r>
            <w:proofErr w:type="gramStart"/>
            <w:r w:rsidRPr="003D774F">
              <w:rPr>
                <w:rFonts w:ascii="Segoe UI" w:eastAsia="Times New Roman" w:hAnsi="Segoe UI" w:cs="Segoe UI"/>
                <w:b/>
                <w:sz w:val="20"/>
              </w:rPr>
              <w:t>Session:</w:t>
            </w:r>
            <w:r>
              <w:rPr>
                <w:rFonts w:ascii="Segoe UI" w:eastAsia="Times New Roman" w:hAnsi="Segoe UI" w:cs="Segoe UI"/>
                <w:b/>
                <w:sz w:val="20"/>
              </w:rPr>
              <w:t>.</w:t>
            </w:r>
            <w:proofErr w:type="gramEnd"/>
          </w:p>
        </w:tc>
        <w:tc>
          <w:tcPr>
            <w:tcW w:w="7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428D589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Work Session:</w:t>
            </w:r>
          </w:p>
        </w:tc>
      </w:tr>
      <w:tr w:rsidR="00F46C4E" w14:paraId="7C1A0A7B" w14:textId="77777777" w:rsidTr="00F46C4E">
        <w:trPr>
          <w:trHeight w:val="660"/>
        </w:trPr>
        <w:tc>
          <w:tcPr>
            <w:tcW w:w="6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FDE33C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Monday:</w:t>
            </w:r>
          </w:p>
          <w:p w14:paraId="43034EC9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hyperlink r:id="rId30">
              <w:r w:rsidRPr="704BAB0F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Explore Matter on Pebble Go</w:t>
              </w:r>
            </w:hyperlink>
            <w:r w:rsidRPr="704BAB0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(365 </w:t>
            </w:r>
            <w:proofErr w:type="gramStart"/>
            <w:r w:rsidRPr="704BAB0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log</w:t>
            </w:r>
            <w:proofErr w:type="gramEnd"/>
            <w:r w:rsidRPr="704BAB0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in)  </w:t>
            </w:r>
          </w:p>
          <w:p w14:paraId="70F254A0" w14:textId="77777777" w:rsidR="00F46C4E" w:rsidRPr="00452906" w:rsidRDefault="00F46C4E" w:rsidP="00965BAF"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 xml:space="preserve">Students will click on Properties of Matter and explore the ten properties of matter. Student will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complete the </w:t>
            </w:r>
            <w:hyperlink r:id="rId31" w:history="1"/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hyperlink r:id="rId32" w:history="1">
              <w:r w:rsidRPr="00A5484C">
                <w:rPr>
                  <w:rStyle w:val="Hyperlink"/>
                </w:rPr>
                <w:t>Properties at Matter at Home</w:t>
              </w:r>
            </w:hyperlink>
            <w:r>
              <w:t xml:space="preserve"> activity and then s</w:t>
            </w:r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 xml:space="preserve">hare using dictation in Seesaw.  </w:t>
            </w:r>
          </w:p>
          <w:p w14:paraId="1BA575A3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59EBD44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Tuesday:</w:t>
            </w:r>
          </w:p>
          <w:p w14:paraId="25CFA562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 xml:space="preserve">Sink or float make a boat.  Make this a competition between you and a family member. Create a boat out of Aluminum foil or bubble wrap (6” masking tape) or craft sticks (6” masking tape).  Decide on what material (cargo: marbles, dry beans, pennies, beads....) will go into the boat.  Fill a tub or sink with water and take turns adding the chosen cargo one at a time until the boat sinks.  Record your response using </w:t>
            </w:r>
            <w:hyperlink r:id="rId33">
              <w:r w:rsidRPr="10DB2909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Sink or Float feedback</w:t>
              </w:r>
            </w:hyperlink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 xml:space="preserve">  Upload to Seesaw.</w:t>
            </w:r>
          </w:p>
          <w:p w14:paraId="2A08659D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F2EF6AD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Wednesday:</w:t>
            </w:r>
          </w:p>
          <w:p w14:paraId="67BA1EFD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hyperlink r:id="rId34">
              <w:r w:rsidRPr="704BAB0F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Gingerbread man Loose in the School</w:t>
              </w:r>
            </w:hyperlink>
            <w:r w:rsidRPr="704BAB0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</w:t>
            </w:r>
            <w:r w:rsidRPr="704BAB0F">
              <w:rPr>
                <w:rFonts w:ascii="Segoe UI" w:eastAsia="Times New Roman" w:hAnsi="Segoe UI" w:cs="Segoe UI"/>
                <w:sz w:val="20"/>
                <w:szCs w:val="20"/>
              </w:rPr>
              <w:t>YouTube Story</w:t>
            </w:r>
          </w:p>
          <w:p w14:paraId="6A43CF70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704BAB0F">
              <w:rPr>
                <w:rFonts w:ascii="Segoe UI" w:eastAsia="Times New Roman" w:hAnsi="Segoe UI" w:cs="Segoe UI"/>
                <w:sz w:val="20"/>
                <w:szCs w:val="20"/>
              </w:rPr>
              <w:t>After the story brainstorm some ideas for a Gingerbread Trap.  How could you trap the Gingerbread Man who ran away? Draw a sketch and write down the materials that you need to build your trap.</w:t>
            </w:r>
          </w:p>
          <w:p w14:paraId="4679DB5F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BE1A3A1" w14:textId="77777777" w:rsidR="00F46C4E" w:rsidRPr="00023E77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Thursday:</w:t>
            </w:r>
          </w:p>
          <w:p w14:paraId="2A4F2258" w14:textId="77777777" w:rsidR="00F46C4E" w:rsidRPr="00023E77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 xml:space="preserve">Build a Gingerbread Trap.  Plan your trap and explain how it will work.  </w:t>
            </w:r>
            <w:hyperlink r:id="rId35">
              <w:r w:rsidRPr="10DB2909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Planning and Reflection form</w:t>
              </w:r>
            </w:hyperlink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 xml:space="preserve">  upload to Seesaw.  Students will share their traps over a class meeting.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The teacher will keep a list of materials used and discuss the various item used.  </w:t>
            </w:r>
          </w:p>
        </w:tc>
        <w:tc>
          <w:tcPr>
            <w:tcW w:w="7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E54F0E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>Friday:</w:t>
            </w:r>
            <w:r w:rsidRPr="5CF6ABF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14:paraId="501691B2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5CF6ABF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Digital Summative Assessment:  </w:t>
            </w:r>
          </w:p>
          <w:p w14:paraId="0CE029B1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5CF6ABFB">
              <w:rPr>
                <w:rFonts w:ascii="Segoe UI" w:eastAsia="Times New Roman" w:hAnsi="Segoe UI" w:cs="Segoe UI"/>
                <w:sz w:val="20"/>
                <w:szCs w:val="20"/>
              </w:rPr>
              <w:t>Students will sort, make decisions and identify different materials based on their physical attributes.</w:t>
            </w:r>
          </w:p>
          <w:p w14:paraId="0EAC1E7B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36">
              <w:r w:rsidRPr="5AA0D5BF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Physical Property Assessment</w:t>
              </w:r>
            </w:hyperlink>
          </w:p>
        </w:tc>
      </w:tr>
      <w:tr w:rsidR="00F46C4E" w:rsidRPr="003D774F" w14:paraId="251B028F" w14:textId="77777777" w:rsidTr="00F46C4E">
        <w:trPr>
          <w:trHeight w:val="143"/>
        </w:trPr>
        <w:tc>
          <w:tcPr>
            <w:tcW w:w="6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10FA90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 w:rsidRPr="003D774F">
              <w:rPr>
                <w:rFonts w:ascii="Segoe UI" w:eastAsia="Times New Roman" w:hAnsi="Segoe UI" w:cs="Segoe UI"/>
                <w:b/>
                <w:sz w:val="20"/>
              </w:rPr>
              <w:t>Closing:</w:t>
            </w:r>
          </w:p>
        </w:tc>
        <w:tc>
          <w:tcPr>
            <w:tcW w:w="7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C690CC0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Closing:</w:t>
            </w:r>
          </w:p>
        </w:tc>
      </w:tr>
      <w:tr w:rsidR="00F46C4E" w:rsidRPr="003D774F" w14:paraId="1563B34B" w14:textId="77777777" w:rsidTr="00F46C4E">
        <w:trPr>
          <w:trHeight w:val="14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3DF581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Each day the teacher will refer to the Question Board and see if any questions can be answered and incorporate new vocabulary.</w:t>
            </w:r>
          </w:p>
          <w:p w14:paraId="1C000944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 xml:space="preserve">Students will reflect on which STEM project they enjoyed the most.  Students will share what materials they used to build their boats and to make their Gingerbread man traps. 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704068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 xml:space="preserve">Students will reflect in </w:t>
            </w:r>
            <w:proofErr w:type="spellStart"/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>SeeSaw</w:t>
            </w:r>
            <w:proofErr w:type="spellEnd"/>
            <w:r w:rsidRPr="10DB2909">
              <w:rPr>
                <w:rFonts w:ascii="Segoe UI" w:eastAsia="Times New Roman" w:hAnsi="Segoe UI" w:cs="Segoe UI"/>
                <w:sz w:val="20"/>
                <w:szCs w:val="20"/>
              </w:rPr>
              <w:t xml:space="preserve"> either by typing or recording which was their favorite way to explore materials.  Students will share an “ah ha” moment.  </w:t>
            </w:r>
            <w:r w:rsidRPr="10DB2909">
              <w:rPr>
                <w:rFonts w:ascii="Segoe UI" w:eastAsia="Segoe UI" w:hAnsi="Segoe UI" w:cs="Segoe UI"/>
                <w:sz w:val="20"/>
                <w:szCs w:val="20"/>
              </w:rPr>
              <w:t>Students will refer to vocabulary and connections to the phenomenon</w:t>
            </w:r>
          </w:p>
        </w:tc>
      </w:tr>
      <w:tr w:rsidR="00F46C4E" w14:paraId="77FC3BA3" w14:textId="77777777" w:rsidTr="00F46C4E">
        <w:trPr>
          <w:trHeight w:val="397"/>
        </w:trPr>
        <w:tc>
          <w:tcPr>
            <w:tcW w:w="6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E21219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 xml:space="preserve">Formative </w:t>
            </w:r>
            <w:r w:rsidRPr="003D774F">
              <w:rPr>
                <w:rFonts w:ascii="Segoe UI" w:eastAsia="Times New Roman" w:hAnsi="Segoe UI" w:cs="Segoe UI"/>
                <w:b/>
                <w:sz w:val="20"/>
              </w:rPr>
              <w:t xml:space="preserve">Assessment: </w:t>
            </w:r>
          </w:p>
        </w:tc>
        <w:tc>
          <w:tcPr>
            <w:tcW w:w="7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7DD185A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</w:rPr>
              <w:t>Summative Assessment:</w:t>
            </w:r>
          </w:p>
        </w:tc>
      </w:tr>
      <w:tr w:rsidR="00F46C4E" w:rsidRPr="003D774F" w14:paraId="75F70C27" w14:textId="77777777" w:rsidTr="00F46C4E">
        <w:trPr>
          <w:trHeight w:val="437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88E1AA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The teacher will check the properties around the home activity</w:t>
            </w:r>
          </w:p>
          <w:p w14:paraId="7845FD90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and </w:t>
            </w:r>
            <w:r w:rsidRPr="46FC461D">
              <w:rPr>
                <w:rFonts w:ascii="Segoe UI" w:eastAsia="Times New Roman" w:hAnsi="Segoe UI" w:cs="Segoe UI"/>
                <w:sz w:val="20"/>
                <w:szCs w:val="20"/>
              </w:rPr>
              <w:t xml:space="preserve">Sink or Float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sheets for understanding.</w:t>
            </w:r>
          </w:p>
          <w:p w14:paraId="301D701B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46FC461D">
              <w:rPr>
                <w:rFonts w:ascii="Segoe UI" w:eastAsia="Times New Roman" w:hAnsi="Segoe UI" w:cs="Segoe UI"/>
                <w:sz w:val="20"/>
                <w:szCs w:val="20"/>
              </w:rPr>
              <w:t>T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he t</w:t>
            </w:r>
            <w:r w:rsidRPr="46FC461D">
              <w:rPr>
                <w:rFonts w:ascii="Segoe UI" w:eastAsia="Times New Roman" w:hAnsi="Segoe UI" w:cs="Segoe UI"/>
                <w:sz w:val="20"/>
                <w:szCs w:val="20"/>
              </w:rPr>
              <w:t xml:space="preserve">eacher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will use </w:t>
            </w:r>
            <w:r w:rsidRPr="46FC461D">
              <w:rPr>
                <w:rFonts w:ascii="Segoe UI" w:eastAsia="Times New Roman" w:hAnsi="Segoe UI" w:cs="Segoe UI"/>
                <w:sz w:val="20"/>
                <w:szCs w:val="20"/>
              </w:rPr>
              <w:t xml:space="preserve">observation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and questioning as well.</w:t>
            </w:r>
          </w:p>
          <w:p w14:paraId="746279C5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</w:p>
          <w:p w14:paraId="00E68317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3FBB09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12971B1D">
              <w:rPr>
                <w:rFonts w:ascii="Segoe UI" w:eastAsia="Times New Roman" w:hAnsi="Segoe UI" w:cs="Segoe UI"/>
                <w:sz w:val="20"/>
                <w:szCs w:val="20"/>
              </w:rPr>
              <w:t>Power Point presentation</w:t>
            </w:r>
          </w:p>
        </w:tc>
      </w:tr>
      <w:tr w:rsidR="00F46C4E" w:rsidRPr="009B2D89" w14:paraId="139CB932" w14:textId="77777777" w:rsidTr="00F46C4E">
        <w:trPr>
          <w:trHeight w:val="293"/>
        </w:trPr>
        <w:tc>
          <w:tcPr>
            <w:tcW w:w="6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19A2F3D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 w:rsidRPr="003D774F">
              <w:rPr>
                <w:rFonts w:ascii="Segoe UI" w:eastAsia="Times New Roman" w:hAnsi="Segoe UI" w:cs="Segoe UI"/>
                <w:b/>
                <w:sz w:val="20"/>
              </w:rPr>
              <w:t>Differentiation:</w:t>
            </w:r>
          </w:p>
          <w:p w14:paraId="33130B28" w14:textId="77777777" w:rsidR="00F46C4E" w:rsidRPr="00B00FB6" w:rsidRDefault="00F46C4E" w:rsidP="00F46C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10DB2909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Extend: (2) </w:t>
            </w:r>
            <w:r w:rsidRPr="10DB2909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Try different materials to make a boat, record what happens.  Select </w:t>
            </w:r>
            <w:proofErr w:type="gramStart"/>
            <w:r w:rsidRPr="10DB2909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a number of</w:t>
            </w:r>
            <w:proofErr w:type="gramEnd"/>
            <w:r w:rsidRPr="10DB2909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 objects (ex: 10) see if that number will fit in the boat that you made.</w:t>
            </w:r>
          </w:p>
          <w:p w14:paraId="7C9FC8C2" w14:textId="77777777" w:rsidR="00F46C4E" w:rsidRPr="00B00FB6" w:rsidRDefault="00F46C4E" w:rsidP="00F46C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5CF6ABF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Enrich: (2) </w:t>
            </w:r>
            <w:r w:rsidRPr="5CF6ABFB">
              <w:rPr>
                <w:rFonts w:ascii="Segoe UI" w:eastAsia="Times New Roman" w:hAnsi="Segoe UI" w:cs="Segoe UI"/>
                <w:sz w:val="20"/>
                <w:szCs w:val="20"/>
              </w:rPr>
              <w:t>Demonstrate how to create a boat using one of the materials</w:t>
            </w:r>
            <w:r w:rsidRPr="5CF6ABF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7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8E5A268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</w:rPr>
            </w:pPr>
            <w:r w:rsidRPr="003D774F">
              <w:rPr>
                <w:rFonts w:ascii="Segoe UI" w:eastAsia="Times New Roman" w:hAnsi="Segoe UI" w:cs="Segoe UI"/>
                <w:b/>
                <w:sz w:val="20"/>
              </w:rPr>
              <w:t>Differentiation:</w:t>
            </w:r>
          </w:p>
          <w:p w14:paraId="3C9420DC" w14:textId="77777777" w:rsidR="00F46C4E" w:rsidRPr="00B00FB6" w:rsidRDefault="00F46C4E" w:rsidP="00F46C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5CF6ABFB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Extend: </w:t>
            </w:r>
            <w:r w:rsidRPr="5CF6ABFB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Add a new slide and dictate/type what you would build with materials, explaining what materials you would use.</w:t>
            </w:r>
          </w:p>
          <w:p w14:paraId="19BD70CA" w14:textId="77777777" w:rsidR="00F46C4E" w:rsidRPr="009B2D89" w:rsidRDefault="00F46C4E" w:rsidP="00F46C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5CF6ABF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Enrich: </w:t>
            </w:r>
            <w:r w:rsidRPr="5CF6ABFB">
              <w:rPr>
                <w:rFonts w:ascii="Segoe UI" w:eastAsia="Times New Roman" w:hAnsi="Segoe UI" w:cs="Segoe UI"/>
                <w:sz w:val="20"/>
                <w:szCs w:val="20"/>
              </w:rPr>
              <w:t>Prompt and identify objects on the slides to help with sorting.</w:t>
            </w:r>
          </w:p>
        </w:tc>
      </w:tr>
      <w:tr w:rsidR="00F46C4E" w14:paraId="2FE09818" w14:textId="77777777" w:rsidTr="00F46C4E">
        <w:trPr>
          <w:trHeight w:val="293"/>
        </w:trPr>
        <w:tc>
          <w:tcPr>
            <w:tcW w:w="6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E797566" w14:textId="77777777" w:rsidR="00F46C4E" w:rsidRPr="003D774F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704BAB0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Other Resources:  </w:t>
            </w:r>
          </w:p>
          <w:p w14:paraId="1499B9C7" w14:textId="77777777" w:rsidR="00F46C4E" w:rsidRPr="003D774F" w:rsidRDefault="00F46C4E" w:rsidP="00F46C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b/>
                <w:bCs/>
                <w:color w:val="0563C1"/>
                <w:sz w:val="20"/>
                <w:szCs w:val="20"/>
              </w:rPr>
            </w:pPr>
            <w:hyperlink r:id="rId37">
              <w:r w:rsidRPr="704BAB0F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Materials and their properties</w:t>
              </w:r>
            </w:hyperlink>
          </w:p>
        </w:tc>
        <w:tc>
          <w:tcPr>
            <w:tcW w:w="7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78B42C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704BAB0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Other Resources:</w:t>
            </w:r>
          </w:p>
          <w:p w14:paraId="79A4F49E" w14:textId="77777777" w:rsidR="00F46C4E" w:rsidRDefault="00F46C4E" w:rsidP="00F46C4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Theme="minorEastAsia"/>
                <w:b/>
                <w:bCs/>
                <w:color w:val="0563C1"/>
                <w:sz w:val="20"/>
                <w:szCs w:val="20"/>
              </w:rPr>
            </w:pPr>
            <w:hyperlink r:id="rId38">
              <w:r w:rsidRPr="704BAB0F">
                <w:rPr>
                  <w:rStyle w:val="Hyperlink"/>
                  <w:rFonts w:ascii="Segoe UI" w:eastAsia="Segoe UI" w:hAnsi="Segoe UI" w:cs="Segoe UI"/>
                  <w:b/>
                  <w:bCs/>
                  <w:color w:val="0563C1"/>
                  <w:sz w:val="20"/>
                  <w:szCs w:val="20"/>
                </w:rPr>
                <w:t>Munching Millie</w:t>
              </w:r>
            </w:hyperlink>
            <w:r w:rsidRPr="704BAB0F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  Video link on resource document</w:t>
            </w:r>
          </w:p>
          <w:p w14:paraId="48493C2C" w14:textId="77777777" w:rsidR="00F46C4E" w:rsidRDefault="00F46C4E" w:rsidP="00F46C4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Theme="minorEastAsia"/>
                <w:b/>
                <w:bCs/>
                <w:color w:val="0563C1"/>
                <w:sz w:val="20"/>
                <w:szCs w:val="20"/>
              </w:rPr>
            </w:pPr>
            <w:hyperlink r:id="rId39">
              <w:r w:rsidRPr="704BAB0F">
                <w:rPr>
                  <w:rStyle w:val="Hyperlink"/>
                  <w:rFonts w:ascii="Segoe UI" w:eastAsia="Segoe UI" w:hAnsi="Segoe UI" w:cs="Segoe UI"/>
                  <w:b/>
                  <w:bCs/>
                  <w:color w:val="0563C1"/>
                  <w:sz w:val="20"/>
                  <w:szCs w:val="20"/>
                </w:rPr>
                <w:t>Physical Properties Extended Writing</w:t>
              </w:r>
            </w:hyperlink>
          </w:p>
          <w:p w14:paraId="3C9637AE" w14:textId="77777777" w:rsidR="00F46C4E" w:rsidRDefault="00F46C4E" w:rsidP="00F46C4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Theme="minorEastAsia"/>
                <w:b/>
                <w:bCs/>
                <w:color w:val="0563C1"/>
                <w:sz w:val="20"/>
                <w:szCs w:val="20"/>
              </w:rPr>
            </w:pPr>
            <w:hyperlink r:id="rId40">
              <w:r w:rsidRPr="704BAB0F">
                <w:rPr>
                  <w:rStyle w:val="Hyperlink"/>
                  <w:rFonts w:ascii="Segoe UI" w:eastAsia="Segoe UI" w:hAnsi="Segoe UI" w:cs="Segoe UI"/>
                  <w:b/>
                  <w:bCs/>
                  <w:color w:val="0563C1"/>
                  <w:sz w:val="20"/>
                  <w:szCs w:val="20"/>
                </w:rPr>
                <w:t>5 senses video</w:t>
              </w:r>
            </w:hyperlink>
            <w:r w:rsidRPr="704BAB0F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       </w:t>
            </w:r>
          </w:p>
          <w:p w14:paraId="69E2E3ED" w14:textId="77777777" w:rsidR="00F46C4E" w:rsidRDefault="00F46C4E" w:rsidP="00F46C4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Theme="minorEastAsia"/>
                <w:b/>
                <w:bCs/>
                <w:color w:val="0563C1"/>
                <w:sz w:val="20"/>
                <w:szCs w:val="20"/>
              </w:rPr>
            </w:pPr>
            <w:hyperlink r:id="rId41">
              <w:r w:rsidRPr="704BAB0F">
                <w:rPr>
                  <w:rStyle w:val="Hyperlink"/>
                  <w:rFonts w:ascii="Segoe UI" w:eastAsia="Segoe UI" w:hAnsi="Segoe UI" w:cs="Segoe UI"/>
                  <w:b/>
                  <w:bCs/>
                  <w:color w:val="0563C1"/>
                  <w:sz w:val="20"/>
                  <w:szCs w:val="20"/>
                </w:rPr>
                <w:t>Five senses Game</w:t>
              </w:r>
            </w:hyperlink>
          </w:p>
          <w:p w14:paraId="404EF382" w14:textId="77777777" w:rsidR="00F46C4E" w:rsidRDefault="00F46C4E" w:rsidP="00965BA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34F7F3EC" w14:textId="77777777" w:rsidR="00F46C4E" w:rsidRDefault="00F46C4E"/>
    <w:sectPr w:rsidR="00F46C4E" w:rsidSect="009B2D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E438" w14:textId="77777777" w:rsidR="0054501D" w:rsidRDefault="0054501D" w:rsidP="003172E4">
      <w:pPr>
        <w:spacing w:after="0" w:line="240" w:lineRule="auto"/>
      </w:pPr>
      <w:r>
        <w:separator/>
      </w:r>
    </w:p>
  </w:endnote>
  <w:endnote w:type="continuationSeparator" w:id="0">
    <w:p w14:paraId="39219DB2" w14:textId="77777777" w:rsidR="0054501D" w:rsidRDefault="0054501D" w:rsidP="003172E4">
      <w:pPr>
        <w:spacing w:after="0" w:line="240" w:lineRule="auto"/>
      </w:pPr>
      <w:r>
        <w:continuationSeparator/>
      </w:r>
    </w:p>
  </w:endnote>
  <w:endnote w:type="continuationNotice" w:id="1">
    <w:p w14:paraId="229F3CB7" w14:textId="77777777" w:rsidR="0054501D" w:rsidRDefault="00545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19B7" w14:textId="77777777" w:rsidR="0054501D" w:rsidRDefault="0054501D" w:rsidP="003172E4">
      <w:pPr>
        <w:spacing w:after="0" w:line="240" w:lineRule="auto"/>
      </w:pPr>
      <w:r>
        <w:separator/>
      </w:r>
    </w:p>
  </w:footnote>
  <w:footnote w:type="continuationSeparator" w:id="0">
    <w:p w14:paraId="008A4EBC" w14:textId="77777777" w:rsidR="0054501D" w:rsidRDefault="0054501D" w:rsidP="003172E4">
      <w:pPr>
        <w:spacing w:after="0" w:line="240" w:lineRule="auto"/>
      </w:pPr>
      <w:r>
        <w:continuationSeparator/>
      </w:r>
    </w:p>
  </w:footnote>
  <w:footnote w:type="continuationNotice" w:id="1">
    <w:p w14:paraId="419BBD83" w14:textId="77777777" w:rsidR="0054501D" w:rsidRDefault="005450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355A"/>
    <w:multiLevelType w:val="hybridMultilevel"/>
    <w:tmpl w:val="6840E8DC"/>
    <w:lvl w:ilvl="0" w:tplc="077EA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84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E0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AB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C7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7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6E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29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EB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3489"/>
    <w:multiLevelType w:val="hybridMultilevel"/>
    <w:tmpl w:val="FFFFFFFF"/>
    <w:lvl w:ilvl="0" w:tplc="64209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AE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A4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27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6E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2C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E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2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8B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3D8"/>
    <w:multiLevelType w:val="hybridMultilevel"/>
    <w:tmpl w:val="FFFFFFFF"/>
    <w:lvl w:ilvl="0" w:tplc="464C5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43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03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81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3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E8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65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EC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3509"/>
    <w:multiLevelType w:val="hybridMultilevel"/>
    <w:tmpl w:val="050A9A32"/>
    <w:lvl w:ilvl="0" w:tplc="E5B88854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E166F"/>
    <w:multiLevelType w:val="hybridMultilevel"/>
    <w:tmpl w:val="B2607B78"/>
    <w:lvl w:ilvl="0" w:tplc="14267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0B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6E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EF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60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A3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65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A3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4F1F"/>
    <w:multiLevelType w:val="hybridMultilevel"/>
    <w:tmpl w:val="5B228186"/>
    <w:lvl w:ilvl="0" w:tplc="93D00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AE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42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82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C6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8C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C5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E7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510"/>
    <w:multiLevelType w:val="hybridMultilevel"/>
    <w:tmpl w:val="2230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414E8"/>
    <w:multiLevelType w:val="hybridMultilevel"/>
    <w:tmpl w:val="FFFFFFFF"/>
    <w:lvl w:ilvl="0" w:tplc="77EC0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4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24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68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B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06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20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6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6C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A88"/>
    <w:multiLevelType w:val="hybridMultilevel"/>
    <w:tmpl w:val="6928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10522"/>
    <w:multiLevelType w:val="hybridMultilevel"/>
    <w:tmpl w:val="FFFFFFFF"/>
    <w:lvl w:ilvl="0" w:tplc="437A2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82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6F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03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2A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E2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80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6C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C0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40EEC"/>
    <w:multiLevelType w:val="hybridMultilevel"/>
    <w:tmpl w:val="FFFFFFFF"/>
    <w:lvl w:ilvl="0" w:tplc="4538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ED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0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EC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C9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E7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A5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61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86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33A7C"/>
    <w:multiLevelType w:val="hybridMultilevel"/>
    <w:tmpl w:val="FFFFFFFF"/>
    <w:lvl w:ilvl="0" w:tplc="BCBE7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29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07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8C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8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A8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C9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6D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62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75F2A"/>
    <w:multiLevelType w:val="hybridMultilevel"/>
    <w:tmpl w:val="FFFFFFFF"/>
    <w:lvl w:ilvl="0" w:tplc="47B8B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86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80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03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C9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04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C8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88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F6B0C"/>
    <w:multiLevelType w:val="hybridMultilevel"/>
    <w:tmpl w:val="FFFFFFFF"/>
    <w:lvl w:ilvl="0" w:tplc="E93C2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8A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C7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02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6A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A1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07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C1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24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22F43"/>
    <w:multiLevelType w:val="hybridMultilevel"/>
    <w:tmpl w:val="DDC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41450"/>
    <w:multiLevelType w:val="hybridMultilevel"/>
    <w:tmpl w:val="CA64DCFA"/>
    <w:lvl w:ilvl="0" w:tplc="E8D4D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21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26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C8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E7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C0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0E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26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21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2DC0"/>
    <w:multiLevelType w:val="hybridMultilevel"/>
    <w:tmpl w:val="FFFFFFFF"/>
    <w:lvl w:ilvl="0" w:tplc="A1B41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7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4E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6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61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4A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EB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E6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23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07541"/>
    <w:multiLevelType w:val="hybridMultilevel"/>
    <w:tmpl w:val="FFFFFFFF"/>
    <w:lvl w:ilvl="0" w:tplc="2A92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A3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20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60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4D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67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C5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83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89"/>
    <w:rsid w:val="001363F4"/>
    <w:rsid w:val="00232466"/>
    <w:rsid w:val="00290383"/>
    <w:rsid w:val="00296234"/>
    <w:rsid w:val="002E2082"/>
    <w:rsid w:val="003172E4"/>
    <w:rsid w:val="003F410D"/>
    <w:rsid w:val="00431805"/>
    <w:rsid w:val="00467995"/>
    <w:rsid w:val="005001B7"/>
    <w:rsid w:val="0054501D"/>
    <w:rsid w:val="0056282C"/>
    <w:rsid w:val="00746F2D"/>
    <w:rsid w:val="007616C7"/>
    <w:rsid w:val="00823C76"/>
    <w:rsid w:val="0089332A"/>
    <w:rsid w:val="008963F5"/>
    <w:rsid w:val="008A5C08"/>
    <w:rsid w:val="008F5F10"/>
    <w:rsid w:val="009561A4"/>
    <w:rsid w:val="009B2D89"/>
    <w:rsid w:val="00A115A7"/>
    <w:rsid w:val="00A60A76"/>
    <w:rsid w:val="00A7750F"/>
    <w:rsid w:val="00B96B64"/>
    <w:rsid w:val="00C507E8"/>
    <w:rsid w:val="00C52AB6"/>
    <w:rsid w:val="00C67A95"/>
    <w:rsid w:val="00C852B1"/>
    <w:rsid w:val="00CA0438"/>
    <w:rsid w:val="00CC8DE3"/>
    <w:rsid w:val="00CD3034"/>
    <w:rsid w:val="00D40733"/>
    <w:rsid w:val="00D51AD0"/>
    <w:rsid w:val="00DD3B1F"/>
    <w:rsid w:val="00E075B7"/>
    <w:rsid w:val="00E40506"/>
    <w:rsid w:val="00E53589"/>
    <w:rsid w:val="00EA79C8"/>
    <w:rsid w:val="00F468C1"/>
    <w:rsid w:val="00F46C4E"/>
    <w:rsid w:val="00F61461"/>
    <w:rsid w:val="00FB0AA9"/>
    <w:rsid w:val="00FE0143"/>
    <w:rsid w:val="00FE17BD"/>
    <w:rsid w:val="012FDAA9"/>
    <w:rsid w:val="01993CDC"/>
    <w:rsid w:val="01A6E4E1"/>
    <w:rsid w:val="01B047AD"/>
    <w:rsid w:val="02266BC4"/>
    <w:rsid w:val="0248FA98"/>
    <w:rsid w:val="02586B11"/>
    <w:rsid w:val="025B6D38"/>
    <w:rsid w:val="02728C0F"/>
    <w:rsid w:val="0288EACB"/>
    <w:rsid w:val="02B74AAB"/>
    <w:rsid w:val="033E1297"/>
    <w:rsid w:val="04717B7F"/>
    <w:rsid w:val="04FB3373"/>
    <w:rsid w:val="05466AF4"/>
    <w:rsid w:val="05FDDD29"/>
    <w:rsid w:val="060FC2B4"/>
    <w:rsid w:val="062FB63F"/>
    <w:rsid w:val="06DDB220"/>
    <w:rsid w:val="0713A334"/>
    <w:rsid w:val="07A61F54"/>
    <w:rsid w:val="07D91A5D"/>
    <w:rsid w:val="08B04417"/>
    <w:rsid w:val="09876338"/>
    <w:rsid w:val="09CDFA61"/>
    <w:rsid w:val="0A2CB264"/>
    <w:rsid w:val="0B16B934"/>
    <w:rsid w:val="0B8B417D"/>
    <w:rsid w:val="0BAE215D"/>
    <w:rsid w:val="0C5651A1"/>
    <w:rsid w:val="0D69A6FC"/>
    <w:rsid w:val="0DE1504F"/>
    <w:rsid w:val="0E1D29D5"/>
    <w:rsid w:val="0E20B4CB"/>
    <w:rsid w:val="0E3AEB55"/>
    <w:rsid w:val="0E5CCBFE"/>
    <w:rsid w:val="0F23932C"/>
    <w:rsid w:val="0F515450"/>
    <w:rsid w:val="0FA34FED"/>
    <w:rsid w:val="106503B6"/>
    <w:rsid w:val="106EE977"/>
    <w:rsid w:val="113969B8"/>
    <w:rsid w:val="11597E73"/>
    <w:rsid w:val="1162627B"/>
    <w:rsid w:val="1171F5E0"/>
    <w:rsid w:val="1200A0A3"/>
    <w:rsid w:val="125597C5"/>
    <w:rsid w:val="132BB9BB"/>
    <w:rsid w:val="135C2732"/>
    <w:rsid w:val="13BE0B43"/>
    <w:rsid w:val="147BAEBE"/>
    <w:rsid w:val="14C3722D"/>
    <w:rsid w:val="15431FCB"/>
    <w:rsid w:val="154D9177"/>
    <w:rsid w:val="155B7EAA"/>
    <w:rsid w:val="15D0C0BC"/>
    <w:rsid w:val="15D69A63"/>
    <w:rsid w:val="16419379"/>
    <w:rsid w:val="16572103"/>
    <w:rsid w:val="1694E469"/>
    <w:rsid w:val="176FD946"/>
    <w:rsid w:val="183F9D41"/>
    <w:rsid w:val="1902820A"/>
    <w:rsid w:val="19194F3F"/>
    <w:rsid w:val="1A0FC6E1"/>
    <w:rsid w:val="1A3EC768"/>
    <w:rsid w:val="1BCF1A27"/>
    <w:rsid w:val="1C64ED5F"/>
    <w:rsid w:val="1FAAEDBA"/>
    <w:rsid w:val="1FB7B752"/>
    <w:rsid w:val="20730325"/>
    <w:rsid w:val="214BAA09"/>
    <w:rsid w:val="21BFC407"/>
    <w:rsid w:val="2332DB84"/>
    <w:rsid w:val="24B5E230"/>
    <w:rsid w:val="25BBE9F6"/>
    <w:rsid w:val="26AB701D"/>
    <w:rsid w:val="26B694D9"/>
    <w:rsid w:val="26DE7C16"/>
    <w:rsid w:val="27214C47"/>
    <w:rsid w:val="27D3A169"/>
    <w:rsid w:val="27F6AC4A"/>
    <w:rsid w:val="2886C2EC"/>
    <w:rsid w:val="2952C095"/>
    <w:rsid w:val="296A8909"/>
    <w:rsid w:val="2AA5C0D3"/>
    <w:rsid w:val="2AF378EE"/>
    <w:rsid w:val="2B66E12B"/>
    <w:rsid w:val="2C19576C"/>
    <w:rsid w:val="2C425A2B"/>
    <w:rsid w:val="2CDC7605"/>
    <w:rsid w:val="2E26EB2C"/>
    <w:rsid w:val="2E7CDC92"/>
    <w:rsid w:val="2ECFDF12"/>
    <w:rsid w:val="3053E664"/>
    <w:rsid w:val="30CE67F4"/>
    <w:rsid w:val="31966B53"/>
    <w:rsid w:val="31B601A5"/>
    <w:rsid w:val="32259D66"/>
    <w:rsid w:val="33CF2354"/>
    <w:rsid w:val="33FE0A8F"/>
    <w:rsid w:val="34D59F70"/>
    <w:rsid w:val="35080E79"/>
    <w:rsid w:val="350FFEC7"/>
    <w:rsid w:val="3658B133"/>
    <w:rsid w:val="36824A06"/>
    <w:rsid w:val="36E09614"/>
    <w:rsid w:val="375FFE77"/>
    <w:rsid w:val="38903211"/>
    <w:rsid w:val="38F7409E"/>
    <w:rsid w:val="39803558"/>
    <w:rsid w:val="3A0C98BC"/>
    <w:rsid w:val="3A34E074"/>
    <w:rsid w:val="3AADBE76"/>
    <w:rsid w:val="3AF9040C"/>
    <w:rsid w:val="3B99E62B"/>
    <w:rsid w:val="3BBAFE10"/>
    <w:rsid w:val="3CA1323E"/>
    <w:rsid w:val="3D09992B"/>
    <w:rsid w:val="3D53A5B1"/>
    <w:rsid w:val="3E29D910"/>
    <w:rsid w:val="3E2CDBB5"/>
    <w:rsid w:val="3E3E0E55"/>
    <w:rsid w:val="3E9B7A8C"/>
    <w:rsid w:val="3EE42127"/>
    <w:rsid w:val="3F5AE00A"/>
    <w:rsid w:val="3F99AE30"/>
    <w:rsid w:val="3FBBD559"/>
    <w:rsid w:val="40D7DA3C"/>
    <w:rsid w:val="4178C2D1"/>
    <w:rsid w:val="41B4133A"/>
    <w:rsid w:val="41F1ED18"/>
    <w:rsid w:val="42007971"/>
    <w:rsid w:val="423E04DF"/>
    <w:rsid w:val="43AF720C"/>
    <w:rsid w:val="43DD3C9C"/>
    <w:rsid w:val="4420DB41"/>
    <w:rsid w:val="4420FE55"/>
    <w:rsid w:val="44FB60B6"/>
    <w:rsid w:val="4524D8C3"/>
    <w:rsid w:val="45AE18EE"/>
    <w:rsid w:val="469859D9"/>
    <w:rsid w:val="46AFC78A"/>
    <w:rsid w:val="46E60D75"/>
    <w:rsid w:val="4770CB79"/>
    <w:rsid w:val="48179B3F"/>
    <w:rsid w:val="483053CB"/>
    <w:rsid w:val="48408868"/>
    <w:rsid w:val="49372EFC"/>
    <w:rsid w:val="493F9764"/>
    <w:rsid w:val="49CA75B8"/>
    <w:rsid w:val="49ED9803"/>
    <w:rsid w:val="4A50CFA1"/>
    <w:rsid w:val="4AD949F5"/>
    <w:rsid w:val="4B6285E9"/>
    <w:rsid w:val="4B9BB3B5"/>
    <w:rsid w:val="4BE4C730"/>
    <w:rsid w:val="4C083D2B"/>
    <w:rsid w:val="4C20ADD0"/>
    <w:rsid w:val="4C727C0D"/>
    <w:rsid w:val="4CC4B5B1"/>
    <w:rsid w:val="4DAFB585"/>
    <w:rsid w:val="4DCDBF00"/>
    <w:rsid w:val="4E5A8DB1"/>
    <w:rsid w:val="50967C00"/>
    <w:rsid w:val="50AA97AA"/>
    <w:rsid w:val="510D26C0"/>
    <w:rsid w:val="51D75909"/>
    <w:rsid w:val="51FE707A"/>
    <w:rsid w:val="5277358B"/>
    <w:rsid w:val="529241D7"/>
    <w:rsid w:val="52A8A871"/>
    <w:rsid w:val="52CB990B"/>
    <w:rsid w:val="52F8091B"/>
    <w:rsid w:val="5547DA55"/>
    <w:rsid w:val="55DED4E2"/>
    <w:rsid w:val="56932C80"/>
    <w:rsid w:val="569BF8F9"/>
    <w:rsid w:val="56A3D2C9"/>
    <w:rsid w:val="56C59998"/>
    <w:rsid w:val="56DCE475"/>
    <w:rsid w:val="57957219"/>
    <w:rsid w:val="580B0E9A"/>
    <w:rsid w:val="582BBF88"/>
    <w:rsid w:val="582CF046"/>
    <w:rsid w:val="582F4273"/>
    <w:rsid w:val="585DCF6F"/>
    <w:rsid w:val="58CE40E8"/>
    <w:rsid w:val="58DF178F"/>
    <w:rsid w:val="59E0A0F2"/>
    <w:rsid w:val="5B1E7892"/>
    <w:rsid w:val="5B358246"/>
    <w:rsid w:val="5C0DFDE3"/>
    <w:rsid w:val="5CE7D600"/>
    <w:rsid w:val="5D1CB783"/>
    <w:rsid w:val="5DCBFE56"/>
    <w:rsid w:val="5DEA371B"/>
    <w:rsid w:val="5E2EAFA1"/>
    <w:rsid w:val="5E3BBBEF"/>
    <w:rsid w:val="5E6DD939"/>
    <w:rsid w:val="5EBBBBE5"/>
    <w:rsid w:val="5F836CA3"/>
    <w:rsid w:val="5FA8F043"/>
    <w:rsid w:val="60402F50"/>
    <w:rsid w:val="615D2756"/>
    <w:rsid w:val="61FA2214"/>
    <w:rsid w:val="622F8EDC"/>
    <w:rsid w:val="6287EDB3"/>
    <w:rsid w:val="62C85379"/>
    <w:rsid w:val="63087518"/>
    <w:rsid w:val="6391CDF9"/>
    <w:rsid w:val="63BEFBB5"/>
    <w:rsid w:val="643CCD56"/>
    <w:rsid w:val="646DD530"/>
    <w:rsid w:val="649E5811"/>
    <w:rsid w:val="64CDE77D"/>
    <w:rsid w:val="65504EDA"/>
    <w:rsid w:val="68E9AE87"/>
    <w:rsid w:val="69832A96"/>
    <w:rsid w:val="69EC77C3"/>
    <w:rsid w:val="6A2BD7CF"/>
    <w:rsid w:val="6AA4C59E"/>
    <w:rsid w:val="6AC35918"/>
    <w:rsid w:val="6B641173"/>
    <w:rsid w:val="6BC12F88"/>
    <w:rsid w:val="6BE95F91"/>
    <w:rsid w:val="6C790B74"/>
    <w:rsid w:val="6CCFE52B"/>
    <w:rsid w:val="6D9B3359"/>
    <w:rsid w:val="6DF12E9B"/>
    <w:rsid w:val="6DF3E673"/>
    <w:rsid w:val="6E9F02BC"/>
    <w:rsid w:val="6EF4A16D"/>
    <w:rsid w:val="6F00582E"/>
    <w:rsid w:val="6F9ED233"/>
    <w:rsid w:val="703DC17A"/>
    <w:rsid w:val="706FB70E"/>
    <w:rsid w:val="70C81579"/>
    <w:rsid w:val="70CD945F"/>
    <w:rsid w:val="7287655A"/>
    <w:rsid w:val="737E326D"/>
    <w:rsid w:val="74112CC9"/>
    <w:rsid w:val="74A9EB07"/>
    <w:rsid w:val="74BD5593"/>
    <w:rsid w:val="74E03D63"/>
    <w:rsid w:val="7526A297"/>
    <w:rsid w:val="756EE252"/>
    <w:rsid w:val="761EE97D"/>
    <w:rsid w:val="768C3747"/>
    <w:rsid w:val="76DF83AA"/>
    <w:rsid w:val="772808E6"/>
    <w:rsid w:val="77B599FD"/>
    <w:rsid w:val="77B885BA"/>
    <w:rsid w:val="77FD45B1"/>
    <w:rsid w:val="78467642"/>
    <w:rsid w:val="78B2118D"/>
    <w:rsid w:val="78D1A426"/>
    <w:rsid w:val="7909642B"/>
    <w:rsid w:val="791E0D12"/>
    <w:rsid w:val="79E552AA"/>
    <w:rsid w:val="79F9A9A3"/>
    <w:rsid w:val="7A94F919"/>
    <w:rsid w:val="7AE37941"/>
    <w:rsid w:val="7B8CDAC0"/>
    <w:rsid w:val="7BAC162E"/>
    <w:rsid w:val="7C73290E"/>
    <w:rsid w:val="7C9DC94C"/>
    <w:rsid w:val="7CD6320B"/>
    <w:rsid w:val="7D2E556A"/>
    <w:rsid w:val="7DA3E828"/>
    <w:rsid w:val="7DB2C267"/>
    <w:rsid w:val="7DD1D51C"/>
    <w:rsid w:val="7E2B9C9F"/>
    <w:rsid w:val="7E887E35"/>
    <w:rsid w:val="7ED64DE9"/>
    <w:rsid w:val="7F36093E"/>
    <w:rsid w:val="7F6AFF9F"/>
    <w:rsid w:val="7FB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211D"/>
  <w15:chartTrackingRefBased/>
  <w15:docId w15:val="{FE8E9AA8-0873-40B0-BD9E-1ED2C9E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E4"/>
  </w:style>
  <w:style w:type="paragraph" w:styleId="Footer">
    <w:name w:val="footer"/>
    <w:basedOn w:val="Normal"/>
    <w:link w:val="FooterChar"/>
    <w:uiPriority w:val="99"/>
    <w:unhideWhenUsed/>
    <w:rsid w:val="0031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E4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com/game/sorting-objects-materials/" TargetMode="External"/><Relationship Id="rId18" Type="http://schemas.openxmlformats.org/officeDocument/2006/relationships/hyperlink" Target="https://bit.ly/2CxqW7v" TargetMode="External"/><Relationship Id="rId26" Type="http://schemas.openxmlformats.org/officeDocument/2006/relationships/hyperlink" Target="file:///C:\Users\pke16769\Desktop\Kindergarten%20Digital%20Plans\1%20Physical%20Properties\Physical%20Properties%20Resources\Properties%20of%20Matter%20at%20Home%20Activity.docx" TargetMode="External"/><Relationship Id="rId39" Type="http://schemas.openxmlformats.org/officeDocument/2006/relationships/hyperlink" Target="https://cobbk12org-my.sharepoint.com/:w:/g/personal/tracey_steiner_cobbk12_org/Ecq6WN-2fi1IuADLgS5wFpYB5peWENgDjoqOJWklmi922Q?e=cdWuh4" TargetMode="External"/><Relationship Id="rId21" Type="http://schemas.openxmlformats.org/officeDocument/2006/relationships/hyperlink" Target="https://cobbk12org-my.sharepoint.com/:w:/g/personal/kelly_bodner_cobbk12_org/EYi3c9vHUsdNkE_hs0FKZxEBH85YnIyin7dRS2wOxXc0Fg?e=S2uhrf" TargetMode="External"/><Relationship Id="rId34" Type="http://schemas.openxmlformats.org/officeDocument/2006/relationships/hyperlink" Target="https://www.youtube.com/watch?v=LcgGWMJWODY&amp;t=15s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o_ADOZ1jl4" TargetMode="External"/><Relationship Id="rId20" Type="http://schemas.openxmlformats.org/officeDocument/2006/relationships/hyperlink" Target="https://cobbk12org-my.sharepoint.com/:w:/g/personal/tracey_steiner_cobbk12_org/Ea_yd237-ZRPrC61kZ4Kej0BDlOU7A45nlAZ_yYqE7tFBg?e=TYmDIr" TargetMode="External"/><Relationship Id="rId29" Type="http://schemas.openxmlformats.org/officeDocument/2006/relationships/hyperlink" Target="https://bit.ly/2OwWIUx" TargetMode="External"/><Relationship Id="rId41" Type="http://schemas.openxmlformats.org/officeDocument/2006/relationships/hyperlink" Target="https://www.turtlediary.com/game/the-five-senses-kindergarten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2CxqW7v" TargetMode="External"/><Relationship Id="rId24" Type="http://schemas.openxmlformats.org/officeDocument/2006/relationships/hyperlink" Target="https://www.turtlediary.com/video/the-five-senses.html" TargetMode="External"/><Relationship Id="rId32" Type="http://schemas.openxmlformats.org/officeDocument/2006/relationships/hyperlink" Target="file:///C:\Users\pke16769\Desktop\Kindergarten%20Digital%20Plans\1%20Physical%20Properties\Physical%20Properties%20Resources\Properties%20of%20Matter%20at%20Home%20Activity.docx" TargetMode="External"/><Relationship Id="rId37" Type="http://schemas.openxmlformats.org/officeDocument/2006/relationships/hyperlink" Target="https://www.youtube.com/watch?v=e5h5RgiagrU" TargetMode="External"/><Relationship Id="rId40" Type="http://schemas.openxmlformats.org/officeDocument/2006/relationships/hyperlink" Target="https://www.turtlediary.com/video/the-five-sens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Mo1lDsESD90" TargetMode="External"/><Relationship Id="rId23" Type="http://schemas.openxmlformats.org/officeDocument/2006/relationships/hyperlink" Target="https://cobbk12org-my.sharepoint.com/:w:/g/personal/kelly_bodner_cobbk12_org/EWOpZNWm_5hAsu-kheOqALoBwD0tgrJ_dmxDowWxZxD49g?e=cGMFa3" TargetMode="External"/><Relationship Id="rId28" Type="http://schemas.openxmlformats.org/officeDocument/2006/relationships/hyperlink" Target="https://bit.ly/2OwWIUx" TargetMode="External"/><Relationship Id="rId36" Type="http://schemas.openxmlformats.org/officeDocument/2006/relationships/hyperlink" Target="https://cobbk12org-my.sharepoint.com/:p:/g/personal/kelly_bodner_cobbk12_org/ER3PBJijZ3hIlUhtNcDHlAsB0cvzzpumHqFcmmppN-nrXw?e=TQF06X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jr.brainpop.com/science/forces/sinkorfloat/" TargetMode="External"/><Relationship Id="rId31" Type="http://schemas.openxmlformats.org/officeDocument/2006/relationships/hyperlink" Target="../../CTLS%20lessons%20&amp;%20Lessons/1st%20Quarter/2-%20Properties%20of%20Matter%20at%20Home%20Activity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Mo1lDsESD90" TargetMode="External"/><Relationship Id="rId22" Type="http://schemas.openxmlformats.org/officeDocument/2006/relationships/hyperlink" Target="https://cobbk12org-my.sharepoint.com/:w:/g/personal/kelly_bodner_cobbk12_org/EThjDPa6_YZDncsF7O2eH78BuNmdwu4fE0Wjjz6v17TAEQ?e=UCLpwQ" TargetMode="External"/><Relationship Id="rId27" Type="http://schemas.openxmlformats.org/officeDocument/2006/relationships/hyperlink" Target="https://cobbk12org-my.sharepoint.com/:p:/g/personal/kelly_bodner_cobbk12_org/ER3PBJijZ3hIlUhtNcDHlAsB0cvzzpumHqFcmmppN-nrXw?e=TQF06X" TargetMode="External"/><Relationship Id="rId30" Type="http://schemas.openxmlformats.org/officeDocument/2006/relationships/hyperlink" Target="https://site.pebblego.com/modules/2/categories/2988" TargetMode="External"/><Relationship Id="rId35" Type="http://schemas.openxmlformats.org/officeDocument/2006/relationships/hyperlink" Target="https://cobbk12org-my.sharepoint.com/:w:/g/personal/tracey_steiner_cobbk12_org/Edtbwv9yHoZBkfU8cTIPyeQB4RZ_oucs84n0b9HEapZwQQ?e=ccC7ZB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cobbk12org-my.sharepoint.com/:w:/g/personal/tracey_steiner_cobbk12_org/Ea_yd237-ZRPrC61kZ4Kej0BDlOU7A45nlAZ_yYqE7tFBg?e=TYmDIr" TargetMode="External"/><Relationship Id="rId17" Type="http://schemas.openxmlformats.org/officeDocument/2006/relationships/hyperlink" Target="https://www.education.com/game/sorting-objects-materials/" TargetMode="External"/><Relationship Id="rId25" Type="http://schemas.openxmlformats.org/officeDocument/2006/relationships/hyperlink" Target="https://www.turtlediary.com/game/the-five-senses-kindergarten.html" TargetMode="External"/><Relationship Id="rId33" Type="http://schemas.openxmlformats.org/officeDocument/2006/relationships/hyperlink" Target="https://forms.office.com/Pages/DesignPage.aspx?fragment=FormId%3D-x3OL5-ROEmquMR_D8kYLePtatMQPfFGv26Hb0aRyYxUMFpaM0NESUlPNkFCV0FGWDlaSEhaV1hMVS4u%26Token%3D6e7e8d9097e8416b930c26fe758cc34b" TargetMode="External"/><Relationship Id="rId38" Type="http://schemas.openxmlformats.org/officeDocument/2006/relationships/hyperlink" Target="https://cobbk12org-my.sharepoint.com/:w:/g/personal/tracey_steiner_cobbk12_org/ERMCdp91bOhItpCiT36devIBdFLFZmok6A7mbgkFjWFfvw?e=1CLY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67240FD2D2B4CA00C8003320CC2A3" ma:contentTypeVersion="9" ma:contentTypeDescription="Create a new document." ma:contentTypeScope="" ma:versionID="0be44f0d3ca1d733bb08a467e9f9c419">
  <xsd:schema xmlns:xsd="http://www.w3.org/2001/XMLSchema" xmlns:xs="http://www.w3.org/2001/XMLSchema" xmlns:p="http://schemas.microsoft.com/office/2006/metadata/properties" xmlns:ns2="2a053637-35b1-4394-b304-629c7e0e380d" targetNamespace="http://schemas.microsoft.com/office/2006/metadata/properties" ma:root="true" ma:fieldsID="fa991398ae3e8d3104a2ac1996618aa8" ns2:_="">
    <xsd:import namespace="2a053637-35b1-4394-b304-629c7e0e3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3637-35b1-4394-b304-629c7e0e3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7EA9C-7F5F-437B-95CD-DD4B026FF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EF261-CE12-4808-BA26-4F13B1F9E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E1D52-FDAD-4376-8162-5140FD1E5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3637-35b1-4394-b304-629c7e0e3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Bodner</dc:creator>
  <cp:keywords/>
  <dc:description/>
  <cp:lastModifiedBy>Alana Davis</cp:lastModifiedBy>
  <cp:revision>3</cp:revision>
  <dcterms:created xsi:type="dcterms:W3CDTF">2020-07-29T16:15:00Z</dcterms:created>
  <dcterms:modified xsi:type="dcterms:W3CDTF">2020-07-29T16:16:00Z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0x01010023567240FD2D2B4CA00C8003320CC2A3</vt:lpwstr>
  </property>
</Properties>
</file>