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C0" w:rsidRDefault="00826B85">
      <w:pPr>
        <w:rPr>
          <w:rFonts w:ascii="Century Gothic" w:hAnsi="Century Gothic"/>
          <w:b/>
          <w:bCs/>
          <w:sz w:val="160"/>
          <w:szCs w:val="160"/>
        </w:rPr>
      </w:pPr>
      <w:bookmarkStart w:id="0" w:name="_GoBack"/>
      <w:bookmarkEnd w:id="0"/>
      <w:r>
        <w:rPr>
          <w:noProof/>
        </w:rPr>
        <w:drawing>
          <wp:anchor distT="36576" distB="36576" distL="36576" distR="36576" simplePos="0" relativeHeight="251661312" behindDoc="0" locked="0" layoutInCell="1" allowOverlap="1" wp14:anchorId="0AE45B5F" wp14:editId="75921011">
            <wp:simplePos x="0" y="0"/>
            <wp:positionH relativeFrom="margin">
              <wp:align>left</wp:align>
            </wp:positionH>
            <wp:positionV relativeFrom="paragraph">
              <wp:posOffset>-371475</wp:posOffset>
            </wp:positionV>
            <wp:extent cx="7369175" cy="481012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9175" cy="481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134C0" w:rsidRDefault="000134C0">
      <w:pPr>
        <w:rPr>
          <w:rFonts w:ascii="Century Gothic" w:hAnsi="Century Gothic"/>
          <w:b/>
          <w:bCs/>
          <w:sz w:val="160"/>
          <w:szCs w:val="160"/>
        </w:rPr>
      </w:pPr>
    </w:p>
    <w:p w:rsidR="00C44331" w:rsidRPr="00C44FBE" w:rsidRDefault="005A6263">
      <w:pPr>
        <w:rPr>
          <w:rFonts w:ascii="Century Gothic" w:hAnsi="Century Gothic"/>
          <w:b/>
          <w:bCs/>
          <w:sz w:val="24"/>
          <w:szCs w:val="24"/>
        </w:rPr>
      </w:pPr>
      <w:r>
        <w:rPr>
          <w:rFonts w:ascii="Century Gothic" w:hAnsi="Century Gothic"/>
          <w:b/>
          <w:bCs/>
          <w:sz w:val="130"/>
          <w:szCs w:val="130"/>
        </w:rPr>
        <w:t>3</w:t>
      </w:r>
      <w:r w:rsidRPr="005A6263">
        <w:rPr>
          <w:rFonts w:ascii="Century Gothic" w:hAnsi="Century Gothic"/>
          <w:b/>
          <w:bCs/>
          <w:sz w:val="130"/>
          <w:szCs w:val="130"/>
          <w:vertAlign w:val="superscript"/>
        </w:rPr>
        <w:t>rd</w:t>
      </w:r>
      <w:r>
        <w:rPr>
          <w:rFonts w:ascii="Century Gothic" w:hAnsi="Century Gothic"/>
          <w:b/>
          <w:bCs/>
          <w:sz w:val="130"/>
          <w:szCs w:val="130"/>
        </w:rPr>
        <w:t xml:space="preserve"> </w:t>
      </w:r>
      <w:r w:rsidR="000134C0" w:rsidRPr="000134C0">
        <w:rPr>
          <w:rFonts w:ascii="Century Gothic" w:hAnsi="Century Gothic"/>
          <w:b/>
          <w:bCs/>
          <w:sz w:val="130"/>
          <w:szCs w:val="130"/>
        </w:rPr>
        <w:t xml:space="preserve">Grade – Math </w:t>
      </w:r>
    </w:p>
    <w:p w:rsidR="001024E5" w:rsidRPr="001024E5" w:rsidRDefault="001024E5">
      <w:pPr>
        <w:rPr>
          <w:sz w:val="18"/>
          <w:szCs w:val="18"/>
        </w:rPr>
      </w:pPr>
    </w:p>
    <w:p w:rsidR="00C44FBE" w:rsidRDefault="00255904">
      <w:pPr>
        <w:rPr>
          <w:sz w:val="18"/>
          <w:szCs w:val="18"/>
        </w:rPr>
      </w:pPr>
      <w:r w:rsidRPr="000134C0">
        <w:rPr>
          <w:noProof/>
          <w:sz w:val="130"/>
          <w:szCs w:val="130"/>
        </w:rPr>
        <w:drawing>
          <wp:anchor distT="36576" distB="36576" distL="36576" distR="36576" simplePos="0" relativeHeight="251659264" behindDoc="0" locked="0" layoutInCell="1" allowOverlap="1" wp14:anchorId="6777D6BF" wp14:editId="7B763A25">
            <wp:simplePos x="0" y="0"/>
            <wp:positionH relativeFrom="column">
              <wp:posOffset>6343650</wp:posOffset>
            </wp:positionH>
            <wp:positionV relativeFrom="paragraph">
              <wp:posOffset>970915</wp:posOffset>
            </wp:positionV>
            <wp:extent cx="2055495" cy="1445260"/>
            <wp:effectExtent l="0" t="0" r="0" b="2540"/>
            <wp:wrapNone/>
            <wp:docPr id="8" name="Picture 8" descr="OTOGSS Logo 4x3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OGSS Logo 4x3 Transparent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5495" cy="1445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61907">
        <w:rPr>
          <w:rFonts w:ascii="Century Gothic" w:hAnsi="Century Gothic"/>
          <w:b/>
          <w:bCs/>
          <w:sz w:val="130"/>
          <w:szCs w:val="130"/>
        </w:rPr>
        <w:t>Earth</w:t>
      </w:r>
      <w:r w:rsidR="002E0C7F">
        <w:rPr>
          <w:rFonts w:ascii="Century Gothic" w:hAnsi="Century Gothic"/>
          <w:b/>
          <w:bCs/>
          <w:sz w:val="130"/>
          <w:szCs w:val="130"/>
        </w:rPr>
        <w:t xml:space="preserve"> Science </w:t>
      </w:r>
    </w:p>
    <w:p w:rsidR="000E7998" w:rsidRDefault="00255904" w:rsidP="000E7998">
      <w:pPr>
        <w:rPr>
          <w:sz w:val="18"/>
          <w:szCs w:val="18"/>
        </w:rPr>
      </w:pPr>
      <w:r>
        <w:rPr>
          <w:sz w:val="18"/>
          <w:szCs w:val="18"/>
        </w:rPr>
        <w:t xml:space="preserve"> </w:t>
      </w:r>
    </w:p>
    <w:p w:rsidR="001628C4" w:rsidRPr="001628C4" w:rsidRDefault="00405477" w:rsidP="001628C4">
      <w:pPr>
        <w:ind w:left="-1440"/>
        <w:rPr>
          <w:sz w:val="18"/>
          <w:szCs w:val="18"/>
        </w:rPr>
      </w:pPr>
      <w:r>
        <w:rPr>
          <w:sz w:val="18"/>
          <w:szCs w:val="18"/>
        </w:rPr>
        <w:t xml:space="preserve">  </w:t>
      </w:r>
    </w:p>
    <w:tbl>
      <w:tblPr>
        <w:tblpPr w:leftFromText="180" w:rightFromText="180" w:vertAnchor="text" w:horzAnchor="margin" w:tblpY="29"/>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1255"/>
        <w:gridCol w:w="1350"/>
        <w:gridCol w:w="1620"/>
        <w:gridCol w:w="2160"/>
        <w:gridCol w:w="2700"/>
        <w:gridCol w:w="1620"/>
        <w:gridCol w:w="2520"/>
        <w:gridCol w:w="1530"/>
      </w:tblGrid>
      <w:tr w:rsidR="009743FE" w:rsidRPr="00960DB7" w:rsidTr="000E7EEB">
        <w:trPr>
          <w:trHeight w:val="347"/>
        </w:trPr>
        <w:tc>
          <w:tcPr>
            <w:tcW w:w="14755" w:type="dxa"/>
            <w:gridSpan w:val="8"/>
            <w:shd w:val="pct20" w:color="auto" w:fill="auto"/>
          </w:tcPr>
          <w:p w:rsidR="009743FE" w:rsidRPr="00960DB7" w:rsidRDefault="009743FE" w:rsidP="000E7EEB">
            <w:pPr>
              <w:tabs>
                <w:tab w:val="left" w:pos="3690"/>
              </w:tabs>
              <w:jc w:val="center"/>
              <w:rPr>
                <w:b/>
              </w:rPr>
            </w:pPr>
            <w:r>
              <w:rPr>
                <w:b/>
              </w:rPr>
              <w:lastRenderedPageBreak/>
              <w:t>6</w:t>
            </w:r>
            <w:r w:rsidRPr="003E2461">
              <w:rPr>
                <w:b/>
                <w:vertAlign w:val="superscript"/>
              </w:rPr>
              <w:t>th</w:t>
            </w:r>
            <w:r>
              <w:rPr>
                <w:b/>
              </w:rPr>
              <w:t xml:space="preserve"> Grade Earth Science Teaching &amp; Learning Framework </w:t>
            </w:r>
            <w:r w:rsidRPr="00BB2823">
              <w:rPr>
                <w:b/>
                <w:sz w:val="18"/>
                <w:szCs w:val="18"/>
              </w:rPr>
              <w:t>* Clarification statements not provided on framework</w:t>
            </w:r>
            <w:r>
              <w:rPr>
                <w:b/>
              </w:rPr>
              <w:t xml:space="preserve"> </w:t>
            </w:r>
          </w:p>
        </w:tc>
      </w:tr>
      <w:tr w:rsidR="009743FE" w:rsidRPr="00794A6E" w:rsidTr="00C169F7">
        <w:tblPrEx>
          <w:shd w:val="clear" w:color="auto" w:fill="auto"/>
        </w:tblPrEx>
        <w:trPr>
          <w:trHeight w:val="248"/>
        </w:trPr>
        <w:tc>
          <w:tcPr>
            <w:tcW w:w="2605" w:type="dxa"/>
            <w:gridSpan w:val="2"/>
            <w:shd w:val="clear" w:color="auto" w:fill="FFFFFF" w:themeFill="background1"/>
          </w:tcPr>
          <w:p w:rsidR="009743FE" w:rsidRPr="00794A6E" w:rsidRDefault="009743FE" w:rsidP="000E7EEB">
            <w:pPr>
              <w:jc w:val="center"/>
              <w:rPr>
                <w:b/>
                <w:sz w:val="16"/>
                <w:szCs w:val="16"/>
              </w:rPr>
            </w:pPr>
            <w:r w:rsidRPr="00794A6E">
              <w:rPr>
                <w:b/>
                <w:sz w:val="16"/>
                <w:szCs w:val="16"/>
              </w:rPr>
              <w:t>Quarter 1</w:t>
            </w:r>
          </w:p>
        </w:tc>
        <w:tc>
          <w:tcPr>
            <w:tcW w:w="3780" w:type="dxa"/>
            <w:gridSpan w:val="2"/>
            <w:shd w:val="clear" w:color="auto" w:fill="FFFFFF" w:themeFill="background1"/>
          </w:tcPr>
          <w:p w:rsidR="009743FE" w:rsidRPr="00794A6E" w:rsidRDefault="009743FE" w:rsidP="000E7EEB">
            <w:pPr>
              <w:jc w:val="center"/>
              <w:rPr>
                <w:b/>
                <w:sz w:val="16"/>
                <w:szCs w:val="16"/>
              </w:rPr>
            </w:pPr>
            <w:r>
              <w:rPr>
                <w:b/>
                <w:sz w:val="16"/>
                <w:szCs w:val="16"/>
              </w:rPr>
              <w:t>Quarter 2</w:t>
            </w:r>
          </w:p>
        </w:tc>
        <w:tc>
          <w:tcPr>
            <w:tcW w:w="4320" w:type="dxa"/>
            <w:gridSpan w:val="2"/>
            <w:shd w:val="clear" w:color="auto" w:fill="FFFFFF" w:themeFill="background1"/>
          </w:tcPr>
          <w:p w:rsidR="009743FE" w:rsidRPr="00522A58" w:rsidRDefault="009743FE" w:rsidP="000E7EEB">
            <w:pPr>
              <w:tabs>
                <w:tab w:val="left" w:pos="1233"/>
              </w:tabs>
              <w:jc w:val="center"/>
              <w:rPr>
                <w:b/>
                <w:sz w:val="16"/>
                <w:szCs w:val="16"/>
              </w:rPr>
            </w:pPr>
            <w:r w:rsidRPr="00522A58">
              <w:rPr>
                <w:b/>
                <w:sz w:val="16"/>
                <w:szCs w:val="16"/>
              </w:rPr>
              <w:t xml:space="preserve">Quarter 3 </w:t>
            </w:r>
          </w:p>
        </w:tc>
        <w:tc>
          <w:tcPr>
            <w:tcW w:w="4050" w:type="dxa"/>
            <w:gridSpan w:val="2"/>
            <w:shd w:val="clear" w:color="auto" w:fill="FFFFFF" w:themeFill="background1"/>
          </w:tcPr>
          <w:p w:rsidR="009743FE" w:rsidRPr="00522A58" w:rsidRDefault="009743FE" w:rsidP="000E7EEB">
            <w:pPr>
              <w:tabs>
                <w:tab w:val="left" w:pos="1233"/>
              </w:tabs>
              <w:jc w:val="center"/>
              <w:rPr>
                <w:b/>
                <w:sz w:val="16"/>
                <w:szCs w:val="16"/>
              </w:rPr>
            </w:pPr>
            <w:r w:rsidRPr="00522A58">
              <w:rPr>
                <w:b/>
                <w:sz w:val="16"/>
                <w:szCs w:val="16"/>
              </w:rPr>
              <w:t xml:space="preserve">Quarter 4 </w:t>
            </w:r>
          </w:p>
        </w:tc>
      </w:tr>
      <w:tr w:rsidR="009743FE" w:rsidTr="00C169F7">
        <w:tblPrEx>
          <w:shd w:val="clear" w:color="auto" w:fill="auto"/>
        </w:tblPrEx>
        <w:trPr>
          <w:trHeight w:val="500"/>
        </w:trPr>
        <w:tc>
          <w:tcPr>
            <w:tcW w:w="1255" w:type="dxa"/>
          </w:tcPr>
          <w:p w:rsidR="009743FE" w:rsidRPr="00996F8A" w:rsidRDefault="009743FE" w:rsidP="000E7EEB">
            <w:pPr>
              <w:spacing w:after="0"/>
              <w:jc w:val="center"/>
              <w:rPr>
                <w:b/>
              </w:rPr>
            </w:pPr>
            <w:r w:rsidRPr="00996F8A">
              <w:rPr>
                <w:b/>
              </w:rPr>
              <w:t>Unit 1</w:t>
            </w:r>
          </w:p>
          <w:p w:rsidR="009743FE" w:rsidRPr="00794A6E" w:rsidRDefault="009743FE" w:rsidP="000E7EEB">
            <w:pPr>
              <w:spacing w:after="0"/>
              <w:jc w:val="center"/>
              <w:rPr>
                <w:b/>
                <w:sz w:val="16"/>
                <w:szCs w:val="16"/>
              </w:rPr>
            </w:pPr>
            <w:r>
              <w:rPr>
                <w:b/>
                <w:sz w:val="16"/>
                <w:szCs w:val="16"/>
              </w:rPr>
              <w:t xml:space="preserve">6 weeks </w:t>
            </w:r>
          </w:p>
        </w:tc>
        <w:tc>
          <w:tcPr>
            <w:tcW w:w="1350" w:type="dxa"/>
          </w:tcPr>
          <w:p w:rsidR="009743FE" w:rsidRPr="00996F8A" w:rsidRDefault="009743FE" w:rsidP="000E7EEB">
            <w:pPr>
              <w:spacing w:after="0"/>
              <w:jc w:val="center"/>
              <w:rPr>
                <w:b/>
              </w:rPr>
            </w:pPr>
            <w:r w:rsidRPr="00996F8A">
              <w:rPr>
                <w:b/>
              </w:rPr>
              <w:t>Unit 2</w:t>
            </w:r>
          </w:p>
          <w:p w:rsidR="009743FE" w:rsidRPr="00794A6E" w:rsidRDefault="009743FE" w:rsidP="000E7EEB">
            <w:pPr>
              <w:spacing w:after="0"/>
              <w:jc w:val="center"/>
              <w:rPr>
                <w:b/>
                <w:sz w:val="16"/>
                <w:szCs w:val="16"/>
              </w:rPr>
            </w:pPr>
            <w:r>
              <w:rPr>
                <w:b/>
                <w:sz w:val="16"/>
                <w:szCs w:val="16"/>
              </w:rPr>
              <w:t xml:space="preserve">3 weeks </w:t>
            </w:r>
          </w:p>
        </w:tc>
        <w:tc>
          <w:tcPr>
            <w:tcW w:w="1620" w:type="dxa"/>
            <w:shd w:val="clear" w:color="auto" w:fill="auto"/>
          </w:tcPr>
          <w:p w:rsidR="009743FE" w:rsidRPr="00996F8A" w:rsidRDefault="009743FE" w:rsidP="000E7EEB">
            <w:pPr>
              <w:spacing w:after="0"/>
              <w:jc w:val="center"/>
              <w:rPr>
                <w:b/>
              </w:rPr>
            </w:pPr>
            <w:r w:rsidRPr="00996F8A">
              <w:rPr>
                <w:b/>
              </w:rPr>
              <w:t>Unit 3</w:t>
            </w:r>
          </w:p>
          <w:p w:rsidR="009743FE" w:rsidRPr="00794A6E" w:rsidRDefault="009743FE" w:rsidP="000E7EEB">
            <w:pPr>
              <w:spacing w:after="0"/>
              <w:jc w:val="center"/>
              <w:rPr>
                <w:b/>
                <w:sz w:val="16"/>
                <w:szCs w:val="16"/>
              </w:rPr>
            </w:pPr>
            <w:r>
              <w:rPr>
                <w:b/>
                <w:sz w:val="16"/>
                <w:szCs w:val="16"/>
              </w:rPr>
              <w:t xml:space="preserve">5 weeks </w:t>
            </w:r>
          </w:p>
        </w:tc>
        <w:tc>
          <w:tcPr>
            <w:tcW w:w="2160" w:type="dxa"/>
            <w:shd w:val="clear" w:color="auto" w:fill="auto"/>
          </w:tcPr>
          <w:p w:rsidR="009743FE" w:rsidRPr="00996F8A" w:rsidRDefault="009743FE" w:rsidP="000E7EEB">
            <w:pPr>
              <w:spacing w:after="0"/>
              <w:jc w:val="center"/>
              <w:rPr>
                <w:b/>
              </w:rPr>
            </w:pPr>
            <w:r w:rsidRPr="00996F8A">
              <w:rPr>
                <w:b/>
              </w:rPr>
              <w:t xml:space="preserve">Unit 4  </w:t>
            </w:r>
          </w:p>
          <w:p w:rsidR="009743FE" w:rsidRPr="00794A6E" w:rsidRDefault="009743FE" w:rsidP="000E7EEB">
            <w:pPr>
              <w:spacing w:after="0"/>
              <w:jc w:val="center"/>
              <w:rPr>
                <w:b/>
                <w:sz w:val="16"/>
                <w:szCs w:val="16"/>
              </w:rPr>
            </w:pPr>
            <w:r>
              <w:rPr>
                <w:b/>
                <w:sz w:val="16"/>
                <w:szCs w:val="16"/>
              </w:rPr>
              <w:t xml:space="preserve">4 weeks </w:t>
            </w:r>
          </w:p>
        </w:tc>
        <w:tc>
          <w:tcPr>
            <w:tcW w:w="2700" w:type="dxa"/>
          </w:tcPr>
          <w:p w:rsidR="009743FE" w:rsidRDefault="009743FE" w:rsidP="000E7EEB">
            <w:pPr>
              <w:spacing w:after="0"/>
              <w:jc w:val="center"/>
              <w:rPr>
                <w:b/>
              </w:rPr>
            </w:pPr>
            <w:r w:rsidRPr="00996F8A">
              <w:rPr>
                <w:b/>
              </w:rPr>
              <w:t>Unit 5</w:t>
            </w:r>
          </w:p>
          <w:p w:rsidR="009743FE" w:rsidRPr="00522A58" w:rsidRDefault="009743FE" w:rsidP="000E7EEB">
            <w:pPr>
              <w:spacing w:after="0"/>
              <w:jc w:val="center"/>
              <w:rPr>
                <w:b/>
                <w:sz w:val="16"/>
                <w:szCs w:val="16"/>
              </w:rPr>
            </w:pPr>
            <w:r w:rsidRPr="00522A58">
              <w:rPr>
                <w:b/>
                <w:sz w:val="16"/>
                <w:szCs w:val="16"/>
              </w:rPr>
              <w:t xml:space="preserve">4 weeks </w:t>
            </w:r>
          </w:p>
        </w:tc>
        <w:tc>
          <w:tcPr>
            <w:tcW w:w="1620" w:type="dxa"/>
          </w:tcPr>
          <w:p w:rsidR="009743FE" w:rsidRPr="00522A58" w:rsidRDefault="009743FE" w:rsidP="000E7EEB">
            <w:pPr>
              <w:spacing w:after="0"/>
              <w:jc w:val="center"/>
              <w:rPr>
                <w:b/>
              </w:rPr>
            </w:pPr>
            <w:r w:rsidRPr="00522A58">
              <w:rPr>
                <w:b/>
              </w:rPr>
              <w:t xml:space="preserve">Unit 6 </w:t>
            </w:r>
          </w:p>
          <w:p w:rsidR="009743FE" w:rsidRPr="00794A6E" w:rsidRDefault="009743FE" w:rsidP="000E7EEB">
            <w:pPr>
              <w:spacing w:after="0"/>
              <w:jc w:val="center"/>
              <w:rPr>
                <w:b/>
                <w:sz w:val="16"/>
                <w:szCs w:val="16"/>
              </w:rPr>
            </w:pPr>
            <w:r>
              <w:rPr>
                <w:b/>
                <w:sz w:val="16"/>
                <w:szCs w:val="16"/>
              </w:rPr>
              <w:t xml:space="preserve">5 weeks </w:t>
            </w:r>
          </w:p>
        </w:tc>
        <w:tc>
          <w:tcPr>
            <w:tcW w:w="2520" w:type="dxa"/>
          </w:tcPr>
          <w:p w:rsidR="009743FE" w:rsidRDefault="009743FE" w:rsidP="000E7EEB">
            <w:pPr>
              <w:spacing w:after="0"/>
              <w:jc w:val="center"/>
              <w:rPr>
                <w:b/>
              </w:rPr>
            </w:pPr>
            <w:r>
              <w:rPr>
                <w:b/>
              </w:rPr>
              <w:t>Unit 7</w:t>
            </w:r>
            <w:r w:rsidRPr="00522A58">
              <w:rPr>
                <w:b/>
              </w:rPr>
              <w:t xml:space="preserve"> </w:t>
            </w:r>
          </w:p>
          <w:p w:rsidR="009743FE" w:rsidRPr="00D87B6D" w:rsidRDefault="009743FE" w:rsidP="000E7EEB">
            <w:pPr>
              <w:spacing w:after="0"/>
              <w:jc w:val="center"/>
              <w:rPr>
                <w:b/>
                <w:sz w:val="18"/>
                <w:szCs w:val="18"/>
              </w:rPr>
            </w:pPr>
            <w:r w:rsidRPr="00D87B6D">
              <w:rPr>
                <w:b/>
                <w:sz w:val="18"/>
                <w:szCs w:val="18"/>
              </w:rPr>
              <w:t xml:space="preserve">5 weeks </w:t>
            </w:r>
          </w:p>
        </w:tc>
        <w:tc>
          <w:tcPr>
            <w:tcW w:w="1530" w:type="dxa"/>
          </w:tcPr>
          <w:p w:rsidR="009743FE" w:rsidRDefault="009743FE" w:rsidP="000E7EEB">
            <w:pPr>
              <w:spacing w:after="0"/>
              <w:jc w:val="center"/>
              <w:rPr>
                <w:b/>
              </w:rPr>
            </w:pPr>
            <w:r>
              <w:rPr>
                <w:b/>
              </w:rPr>
              <w:t>Unit 8</w:t>
            </w:r>
          </w:p>
          <w:p w:rsidR="009743FE" w:rsidRPr="00BB2823" w:rsidRDefault="009743FE" w:rsidP="000E7EEB">
            <w:pPr>
              <w:spacing w:after="0"/>
              <w:jc w:val="center"/>
              <w:rPr>
                <w:b/>
                <w:sz w:val="18"/>
                <w:szCs w:val="18"/>
              </w:rPr>
            </w:pPr>
            <w:r w:rsidRPr="00D87B6D">
              <w:rPr>
                <w:b/>
                <w:sz w:val="18"/>
                <w:szCs w:val="18"/>
              </w:rPr>
              <w:t xml:space="preserve">2 weeks  </w:t>
            </w:r>
          </w:p>
        </w:tc>
      </w:tr>
      <w:tr w:rsidR="009743FE" w:rsidTr="00C169F7">
        <w:tblPrEx>
          <w:shd w:val="clear" w:color="auto" w:fill="auto"/>
        </w:tblPrEx>
        <w:trPr>
          <w:trHeight w:val="617"/>
        </w:trPr>
        <w:tc>
          <w:tcPr>
            <w:tcW w:w="1255" w:type="dxa"/>
          </w:tcPr>
          <w:p w:rsidR="009743FE" w:rsidRPr="00C169F7" w:rsidRDefault="009743FE" w:rsidP="000E7EEB">
            <w:pPr>
              <w:jc w:val="center"/>
              <w:rPr>
                <w:b/>
                <w:sz w:val="20"/>
                <w:szCs w:val="20"/>
              </w:rPr>
            </w:pPr>
            <w:r w:rsidRPr="00C169F7">
              <w:rPr>
                <w:b/>
                <w:sz w:val="20"/>
                <w:szCs w:val="20"/>
              </w:rPr>
              <w:t xml:space="preserve">Rocks and Minerals </w:t>
            </w:r>
          </w:p>
        </w:tc>
        <w:tc>
          <w:tcPr>
            <w:tcW w:w="1350" w:type="dxa"/>
          </w:tcPr>
          <w:p w:rsidR="009743FE" w:rsidRPr="00C169F7" w:rsidRDefault="009743FE" w:rsidP="000E7EEB">
            <w:pPr>
              <w:jc w:val="center"/>
              <w:rPr>
                <w:b/>
                <w:sz w:val="20"/>
                <w:szCs w:val="20"/>
              </w:rPr>
            </w:pPr>
            <w:r w:rsidRPr="00C169F7">
              <w:rPr>
                <w:b/>
                <w:sz w:val="20"/>
                <w:szCs w:val="20"/>
              </w:rPr>
              <w:t xml:space="preserve">Weathering, Erosion, Soil </w:t>
            </w:r>
          </w:p>
        </w:tc>
        <w:tc>
          <w:tcPr>
            <w:tcW w:w="1620" w:type="dxa"/>
            <w:shd w:val="clear" w:color="auto" w:fill="auto"/>
          </w:tcPr>
          <w:p w:rsidR="009743FE" w:rsidRPr="00C169F7" w:rsidRDefault="009743FE" w:rsidP="000E7EEB">
            <w:pPr>
              <w:jc w:val="center"/>
              <w:rPr>
                <w:b/>
                <w:sz w:val="20"/>
                <w:szCs w:val="20"/>
              </w:rPr>
            </w:pPr>
            <w:r w:rsidRPr="00C169F7">
              <w:rPr>
                <w:b/>
                <w:sz w:val="20"/>
                <w:szCs w:val="20"/>
              </w:rPr>
              <w:t xml:space="preserve">The Dynamic Earth </w:t>
            </w:r>
          </w:p>
        </w:tc>
        <w:tc>
          <w:tcPr>
            <w:tcW w:w="2160" w:type="dxa"/>
            <w:shd w:val="clear" w:color="auto" w:fill="auto"/>
          </w:tcPr>
          <w:p w:rsidR="009743FE" w:rsidRPr="00C169F7" w:rsidRDefault="009743FE" w:rsidP="000E7EEB">
            <w:pPr>
              <w:jc w:val="center"/>
              <w:rPr>
                <w:b/>
                <w:sz w:val="20"/>
                <w:szCs w:val="20"/>
              </w:rPr>
            </w:pPr>
            <w:r w:rsidRPr="00C169F7">
              <w:rPr>
                <w:b/>
                <w:sz w:val="20"/>
                <w:szCs w:val="20"/>
              </w:rPr>
              <w:t xml:space="preserve">Water on the Earth </w:t>
            </w:r>
          </w:p>
        </w:tc>
        <w:tc>
          <w:tcPr>
            <w:tcW w:w="2700" w:type="dxa"/>
          </w:tcPr>
          <w:p w:rsidR="009743FE" w:rsidRPr="00C169F7" w:rsidRDefault="009743FE" w:rsidP="000E7EEB">
            <w:pPr>
              <w:jc w:val="center"/>
              <w:rPr>
                <w:b/>
                <w:sz w:val="20"/>
                <w:szCs w:val="20"/>
              </w:rPr>
            </w:pPr>
            <w:r w:rsidRPr="00C169F7">
              <w:rPr>
                <w:b/>
                <w:sz w:val="20"/>
                <w:szCs w:val="20"/>
              </w:rPr>
              <w:t xml:space="preserve">Climate and Weather </w:t>
            </w:r>
          </w:p>
        </w:tc>
        <w:tc>
          <w:tcPr>
            <w:tcW w:w="1620" w:type="dxa"/>
          </w:tcPr>
          <w:p w:rsidR="009743FE" w:rsidRPr="00C169F7" w:rsidRDefault="009743FE" w:rsidP="000E7EEB">
            <w:pPr>
              <w:jc w:val="center"/>
              <w:rPr>
                <w:b/>
                <w:sz w:val="20"/>
                <w:szCs w:val="20"/>
              </w:rPr>
            </w:pPr>
            <w:r w:rsidRPr="00C169F7">
              <w:rPr>
                <w:b/>
                <w:sz w:val="20"/>
                <w:szCs w:val="20"/>
              </w:rPr>
              <w:t xml:space="preserve">Earth and Moon </w:t>
            </w:r>
          </w:p>
        </w:tc>
        <w:tc>
          <w:tcPr>
            <w:tcW w:w="2520" w:type="dxa"/>
          </w:tcPr>
          <w:p w:rsidR="009743FE" w:rsidRPr="00C169F7" w:rsidRDefault="009743FE" w:rsidP="000E7EEB">
            <w:pPr>
              <w:jc w:val="center"/>
              <w:rPr>
                <w:b/>
                <w:sz w:val="20"/>
                <w:szCs w:val="20"/>
              </w:rPr>
            </w:pPr>
            <w:r w:rsidRPr="00C169F7">
              <w:rPr>
                <w:b/>
                <w:sz w:val="20"/>
                <w:szCs w:val="20"/>
              </w:rPr>
              <w:t xml:space="preserve">Solar Sys. &amp; Universe </w:t>
            </w:r>
          </w:p>
        </w:tc>
        <w:tc>
          <w:tcPr>
            <w:tcW w:w="1530" w:type="dxa"/>
          </w:tcPr>
          <w:p w:rsidR="009743FE" w:rsidRPr="00C169F7" w:rsidRDefault="009743FE" w:rsidP="000E7EEB">
            <w:pPr>
              <w:jc w:val="center"/>
              <w:rPr>
                <w:b/>
                <w:sz w:val="20"/>
                <w:szCs w:val="20"/>
              </w:rPr>
            </w:pPr>
            <w:r w:rsidRPr="00C169F7">
              <w:rPr>
                <w:b/>
                <w:sz w:val="20"/>
                <w:szCs w:val="20"/>
              </w:rPr>
              <w:t xml:space="preserve">Energy/     </w:t>
            </w:r>
            <w:proofErr w:type="spellStart"/>
            <w:r w:rsidRPr="00C169F7">
              <w:rPr>
                <w:b/>
                <w:sz w:val="20"/>
                <w:szCs w:val="20"/>
              </w:rPr>
              <w:t>Conserv</w:t>
            </w:r>
            <w:proofErr w:type="spellEnd"/>
            <w:r w:rsidRPr="00C169F7">
              <w:rPr>
                <w:b/>
                <w:sz w:val="20"/>
                <w:szCs w:val="20"/>
              </w:rPr>
              <w:t xml:space="preserve">.  </w:t>
            </w:r>
          </w:p>
        </w:tc>
      </w:tr>
      <w:tr w:rsidR="009743FE" w:rsidRPr="00794A6E" w:rsidTr="00C169F7">
        <w:tblPrEx>
          <w:shd w:val="clear" w:color="auto" w:fill="auto"/>
        </w:tblPrEx>
        <w:trPr>
          <w:trHeight w:val="7190"/>
        </w:trPr>
        <w:tc>
          <w:tcPr>
            <w:tcW w:w="1255" w:type="dxa"/>
          </w:tcPr>
          <w:p w:rsidR="009743FE" w:rsidRPr="004A2BA8" w:rsidRDefault="009743FE" w:rsidP="000E7EEB">
            <w:pPr>
              <w:autoSpaceDE w:val="0"/>
              <w:autoSpaceDN w:val="0"/>
              <w:adjustRightInd w:val="0"/>
              <w:spacing w:after="0" w:line="240" w:lineRule="auto"/>
              <w:rPr>
                <w:rFonts w:cs="Times New Roman"/>
                <w:color w:val="000000"/>
                <w:sz w:val="18"/>
                <w:szCs w:val="18"/>
              </w:rPr>
            </w:pPr>
            <w:r w:rsidRPr="004A2BA8">
              <w:rPr>
                <w:rFonts w:cs="Times New Roman"/>
                <w:b/>
                <w:bCs/>
                <w:color w:val="000000"/>
                <w:sz w:val="18"/>
                <w:szCs w:val="18"/>
              </w:rPr>
              <w:t xml:space="preserve">S6E5. Obtain, evaluate, and communicate information to show how Earth’s surface </w:t>
            </w:r>
            <w:proofErr w:type="gramStart"/>
            <w:r w:rsidRPr="004A2BA8">
              <w:rPr>
                <w:rFonts w:cs="Times New Roman"/>
                <w:b/>
                <w:bCs/>
                <w:color w:val="000000"/>
                <w:sz w:val="18"/>
                <w:szCs w:val="18"/>
              </w:rPr>
              <w:t>is formed</w:t>
            </w:r>
            <w:proofErr w:type="gramEnd"/>
            <w:r w:rsidRPr="004A2BA8">
              <w:rPr>
                <w:rFonts w:cs="Times New Roman"/>
                <w:b/>
                <w:bCs/>
                <w:color w:val="000000"/>
                <w:sz w:val="18"/>
                <w:szCs w:val="18"/>
              </w:rPr>
              <w:t xml:space="preserve">. </w:t>
            </w:r>
          </w:p>
          <w:p w:rsidR="009743FE" w:rsidRPr="000F32B6" w:rsidRDefault="009743FE" w:rsidP="000E7EEB">
            <w:pPr>
              <w:autoSpaceDE w:val="0"/>
              <w:autoSpaceDN w:val="0"/>
              <w:adjustRightInd w:val="0"/>
              <w:spacing w:after="68" w:line="240" w:lineRule="auto"/>
              <w:rPr>
                <w:rFonts w:cs="Times New Roman"/>
                <w:color w:val="000000"/>
                <w:sz w:val="17"/>
                <w:szCs w:val="17"/>
              </w:rPr>
            </w:pPr>
            <w:r w:rsidRPr="004A2BA8">
              <w:rPr>
                <w:rFonts w:cs="Times New Roman"/>
                <w:color w:val="000000"/>
                <w:sz w:val="18"/>
                <w:szCs w:val="18"/>
              </w:rPr>
              <w:t>b</w:t>
            </w:r>
            <w:r w:rsidRPr="000F32B6">
              <w:rPr>
                <w:rFonts w:cs="Times New Roman"/>
                <w:color w:val="000000"/>
                <w:sz w:val="17"/>
                <w:szCs w:val="17"/>
              </w:rPr>
              <w:t xml:space="preserve">. Plan and carry out an investigation of the characteristics of </w:t>
            </w:r>
            <w:proofErr w:type="gramStart"/>
            <w:r w:rsidRPr="000F32B6">
              <w:rPr>
                <w:rFonts w:cs="Times New Roman"/>
                <w:color w:val="000000"/>
                <w:sz w:val="17"/>
                <w:szCs w:val="17"/>
              </w:rPr>
              <w:t>minerals and how minerals contribute to rock composition</w:t>
            </w:r>
            <w:proofErr w:type="gramEnd"/>
            <w:r w:rsidRPr="000F32B6">
              <w:rPr>
                <w:rFonts w:cs="Times New Roman"/>
                <w:color w:val="000000"/>
                <w:sz w:val="17"/>
                <w:szCs w:val="17"/>
              </w:rPr>
              <w:t xml:space="preserve">. </w:t>
            </w:r>
          </w:p>
          <w:p w:rsidR="009743FE" w:rsidRPr="000F32B6" w:rsidRDefault="009743FE" w:rsidP="000E7EEB">
            <w:pPr>
              <w:autoSpaceDE w:val="0"/>
              <w:autoSpaceDN w:val="0"/>
              <w:adjustRightInd w:val="0"/>
              <w:spacing w:after="68" w:line="240" w:lineRule="auto"/>
              <w:rPr>
                <w:rFonts w:cs="Times New Roman"/>
                <w:color w:val="000000"/>
                <w:sz w:val="17"/>
                <w:szCs w:val="17"/>
              </w:rPr>
            </w:pPr>
            <w:r w:rsidRPr="000F32B6">
              <w:rPr>
                <w:rFonts w:cs="Times New Roman"/>
                <w:color w:val="000000"/>
                <w:sz w:val="17"/>
                <w:szCs w:val="17"/>
              </w:rPr>
              <w:t xml:space="preserve">c. Construct an explanation of how to classify rocks by their formation and how rocks change through geologic processes in the rock cycle. </w:t>
            </w:r>
          </w:p>
          <w:p w:rsidR="009743FE" w:rsidRPr="00674C3B" w:rsidRDefault="009743FE" w:rsidP="000E7EEB">
            <w:pPr>
              <w:autoSpaceDE w:val="0"/>
              <w:autoSpaceDN w:val="0"/>
              <w:adjustRightInd w:val="0"/>
              <w:spacing w:after="0" w:line="240" w:lineRule="auto"/>
              <w:rPr>
                <w:sz w:val="18"/>
                <w:szCs w:val="18"/>
              </w:rPr>
            </w:pPr>
          </w:p>
        </w:tc>
        <w:tc>
          <w:tcPr>
            <w:tcW w:w="1350" w:type="dxa"/>
          </w:tcPr>
          <w:p w:rsidR="009743FE" w:rsidRPr="004A2BA8" w:rsidRDefault="009743FE" w:rsidP="000E7EEB">
            <w:pPr>
              <w:autoSpaceDE w:val="0"/>
              <w:autoSpaceDN w:val="0"/>
              <w:adjustRightInd w:val="0"/>
              <w:spacing w:after="0" w:line="240" w:lineRule="auto"/>
              <w:rPr>
                <w:rFonts w:cs="Times New Roman"/>
                <w:color w:val="000000"/>
                <w:sz w:val="18"/>
                <w:szCs w:val="18"/>
              </w:rPr>
            </w:pPr>
            <w:r w:rsidRPr="004A2BA8">
              <w:rPr>
                <w:rFonts w:cs="Times New Roman"/>
                <w:b/>
                <w:bCs/>
                <w:color w:val="000000"/>
                <w:sz w:val="18"/>
                <w:szCs w:val="18"/>
              </w:rPr>
              <w:t xml:space="preserve">S6E5. Obtain, evaluate, and communicate information to show how Earth’s surface </w:t>
            </w:r>
            <w:proofErr w:type="gramStart"/>
            <w:r w:rsidRPr="004A2BA8">
              <w:rPr>
                <w:rFonts w:cs="Times New Roman"/>
                <w:b/>
                <w:bCs/>
                <w:color w:val="000000"/>
                <w:sz w:val="18"/>
                <w:szCs w:val="18"/>
              </w:rPr>
              <w:t>is formed</w:t>
            </w:r>
            <w:proofErr w:type="gramEnd"/>
            <w:r w:rsidRPr="004A2BA8">
              <w:rPr>
                <w:rFonts w:cs="Times New Roman"/>
                <w:b/>
                <w:bCs/>
                <w:color w:val="000000"/>
                <w:sz w:val="18"/>
                <w:szCs w:val="18"/>
              </w:rPr>
              <w:t xml:space="preserve">. </w:t>
            </w:r>
          </w:p>
          <w:p w:rsidR="009743FE" w:rsidRPr="000F32B6" w:rsidRDefault="009743FE" w:rsidP="000E7EEB">
            <w:pPr>
              <w:autoSpaceDE w:val="0"/>
              <w:autoSpaceDN w:val="0"/>
              <w:adjustRightInd w:val="0"/>
              <w:spacing w:after="0" w:line="240" w:lineRule="auto"/>
              <w:rPr>
                <w:rFonts w:cs="Times New Roman"/>
                <w:color w:val="000000"/>
                <w:sz w:val="17"/>
                <w:szCs w:val="17"/>
              </w:rPr>
            </w:pPr>
            <w:r w:rsidRPr="004A2BA8">
              <w:rPr>
                <w:rFonts w:cs="Times New Roman"/>
                <w:color w:val="000000"/>
                <w:sz w:val="18"/>
                <w:szCs w:val="18"/>
              </w:rPr>
              <w:t>d</w:t>
            </w:r>
            <w:r w:rsidRPr="000F32B6">
              <w:rPr>
                <w:rFonts w:cs="Times New Roman"/>
                <w:color w:val="000000"/>
                <w:sz w:val="17"/>
                <w:szCs w:val="17"/>
              </w:rPr>
              <w:t xml:space="preserve">. Ask questions to identify types of weathering, agents of erosion and transportation, and environments of deposition. </w:t>
            </w:r>
          </w:p>
          <w:p w:rsidR="009743FE" w:rsidRPr="009743FE" w:rsidRDefault="009743FE" w:rsidP="009743FE">
            <w:pPr>
              <w:autoSpaceDE w:val="0"/>
              <w:autoSpaceDN w:val="0"/>
              <w:adjustRightInd w:val="0"/>
              <w:spacing w:after="71" w:line="240" w:lineRule="auto"/>
              <w:rPr>
                <w:rFonts w:cs="Times New Roman"/>
                <w:color w:val="000000"/>
                <w:sz w:val="17"/>
                <w:szCs w:val="17"/>
              </w:rPr>
            </w:pPr>
            <w:r w:rsidRPr="000F32B6">
              <w:rPr>
                <w:rFonts w:cs="Times New Roman"/>
                <w:color w:val="000000"/>
                <w:sz w:val="17"/>
                <w:szCs w:val="17"/>
              </w:rPr>
              <w:t xml:space="preserve">e. Develop a model to demonstrate how natural processes (weathering, erosion, and deposition) and human activity change rocks and the surface of the Earth. </w:t>
            </w:r>
          </w:p>
        </w:tc>
        <w:tc>
          <w:tcPr>
            <w:tcW w:w="1620" w:type="dxa"/>
            <w:shd w:val="clear" w:color="auto" w:fill="auto"/>
          </w:tcPr>
          <w:p w:rsidR="009743FE" w:rsidRPr="004A2BA8" w:rsidRDefault="009743FE" w:rsidP="000E7EEB">
            <w:pPr>
              <w:autoSpaceDE w:val="0"/>
              <w:autoSpaceDN w:val="0"/>
              <w:adjustRightInd w:val="0"/>
              <w:spacing w:after="0" w:line="240" w:lineRule="auto"/>
              <w:rPr>
                <w:rFonts w:cs="Times New Roman"/>
                <w:color w:val="000000"/>
                <w:sz w:val="18"/>
                <w:szCs w:val="18"/>
              </w:rPr>
            </w:pPr>
            <w:r w:rsidRPr="00674C3B">
              <w:rPr>
                <w:sz w:val="16"/>
                <w:szCs w:val="16"/>
              </w:rPr>
              <w:t xml:space="preserve"> </w:t>
            </w:r>
            <w:r w:rsidRPr="004A2BA8">
              <w:rPr>
                <w:rFonts w:cs="Times New Roman"/>
                <w:b/>
                <w:bCs/>
                <w:color w:val="000000"/>
                <w:sz w:val="18"/>
                <w:szCs w:val="18"/>
              </w:rPr>
              <w:t xml:space="preserve">S6E5. Obtain, evaluate, and communicate information to show how Earth’s surface </w:t>
            </w:r>
            <w:proofErr w:type="gramStart"/>
            <w:r w:rsidRPr="004A2BA8">
              <w:rPr>
                <w:rFonts w:cs="Times New Roman"/>
                <w:b/>
                <w:bCs/>
                <w:color w:val="000000"/>
                <w:sz w:val="18"/>
                <w:szCs w:val="18"/>
              </w:rPr>
              <w:t>is formed</w:t>
            </w:r>
            <w:proofErr w:type="gramEnd"/>
            <w:r w:rsidRPr="004A2BA8">
              <w:rPr>
                <w:rFonts w:cs="Times New Roman"/>
                <w:b/>
                <w:bCs/>
                <w:color w:val="000000"/>
                <w:sz w:val="18"/>
                <w:szCs w:val="18"/>
              </w:rPr>
              <w:t xml:space="preserve">. </w:t>
            </w:r>
          </w:p>
          <w:p w:rsidR="009743FE" w:rsidRPr="00674C3B" w:rsidRDefault="009743FE" w:rsidP="000E7EEB">
            <w:pPr>
              <w:autoSpaceDE w:val="0"/>
              <w:autoSpaceDN w:val="0"/>
              <w:adjustRightInd w:val="0"/>
              <w:spacing w:after="0" w:line="240" w:lineRule="auto"/>
              <w:rPr>
                <w:rFonts w:cs="Times New Roman"/>
                <w:color w:val="000000"/>
                <w:sz w:val="18"/>
                <w:szCs w:val="18"/>
              </w:rPr>
            </w:pPr>
          </w:p>
          <w:p w:rsidR="009743FE" w:rsidRPr="000F32B6" w:rsidRDefault="009743FE" w:rsidP="000E7EEB">
            <w:pPr>
              <w:autoSpaceDE w:val="0"/>
              <w:autoSpaceDN w:val="0"/>
              <w:adjustRightInd w:val="0"/>
              <w:spacing w:after="0" w:line="240" w:lineRule="auto"/>
              <w:rPr>
                <w:rFonts w:cs="Times New Roman"/>
                <w:color w:val="000000"/>
                <w:sz w:val="17"/>
                <w:szCs w:val="17"/>
              </w:rPr>
            </w:pPr>
            <w:r w:rsidRPr="00674C3B">
              <w:rPr>
                <w:rFonts w:cs="Times New Roman"/>
                <w:color w:val="000000"/>
                <w:sz w:val="18"/>
                <w:szCs w:val="18"/>
              </w:rPr>
              <w:t>a</w:t>
            </w:r>
            <w:r w:rsidRPr="000F32B6">
              <w:rPr>
                <w:rFonts w:cs="Times New Roman"/>
                <w:color w:val="000000"/>
                <w:sz w:val="17"/>
                <w:szCs w:val="17"/>
              </w:rPr>
              <w:t xml:space="preserve">. Ask questions to compare and contrast the Earth’s crust, mantle, inner and outer core, including temperature, density, thickness, and composition. </w:t>
            </w:r>
          </w:p>
          <w:p w:rsidR="009743FE" w:rsidRPr="000F32B6" w:rsidRDefault="009743FE" w:rsidP="000E7EEB">
            <w:pPr>
              <w:autoSpaceDE w:val="0"/>
              <w:autoSpaceDN w:val="0"/>
              <w:adjustRightInd w:val="0"/>
              <w:spacing w:after="68" w:line="240" w:lineRule="auto"/>
              <w:rPr>
                <w:rFonts w:cs="Times New Roman"/>
                <w:color w:val="000000"/>
                <w:sz w:val="17"/>
                <w:szCs w:val="17"/>
              </w:rPr>
            </w:pPr>
            <w:r w:rsidRPr="000F32B6">
              <w:rPr>
                <w:rFonts w:cs="Times New Roman"/>
                <w:color w:val="000000"/>
                <w:sz w:val="17"/>
                <w:szCs w:val="17"/>
              </w:rPr>
              <w:t xml:space="preserve">g. Construct an argument using maps and data collected to support a claim of how fossils show evidence of the changing </w:t>
            </w:r>
            <w:r w:rsidR="00C169F7">
              <w:rPr>
                <w:rFonts w:cs="Times New Roman"/>
                <w:color w:val="000000"/>
                <w:sz w:val="17"/>
                <w:szCs w:val="17"/>
              </w:rPr>
              <w:t>surface and climate</w:t>
            </w:r>
            <w:r w:rsidRPr="000F32B6">
              <w:rPr>
                <w:rFonts w:cs="Times New Roman"/>
                <w:color w:val="000000"/>
                <w:sz w:val="17"/>
                <w:szCs w:val="17"/>
              </w:rPr>
              <w:t xml:space="preserve">. </w:t>
            </w:r>
          </w:p>
          <w:p w:rsidR="009743FE" w:rsidRPr="009743FE" w:rsidRDefault="009743FE" w:rsidP="009743FE">
            <w:pPr>
              <w:autoSpaceDE w:val="0"/>
              <w:autoSpaceDN w:val="0"/>
              <w:adjustRightInd w:val="0"/>
              <w:spacing w:after="0" w:line="240" w:lineRule="auto"/>
              <w:rPr>
                <w:rFonts w:cs="Times New Roman"/>
                <w:color w:val="000000"/>
                <w:sz w:val="17"/>
                <w:szCs w:val="17"/>
              </w:rPr>
            </w:pPr>
            <w:r w:rsidRPr="000F32B6">
              <w:rPr>
                <w:rFonts w:cs="Times New Roman"/>
                <w:color w:val="000000"/>
                <w:sz w:val="17"/>
                <w:szCs w:val="17"/>
              </w:rPr>
              <w:t xml:space="preserve">h. Plan and carry out an investigation to provide evidence that soil is composed of layers of weathered rocks and decomposed organic material. </w:t>
            </w:r>
          </w:p>
        </w:tc>
        <w:tc>
          <w:tcPr>
            <w:tcW w:w="2160" w:type="dxa"/>
            <w:shd w:val="clear" w:color="auto" w:fill="auto"/>
          </w:tcPr>
          <w:p w:rsidR="009743FE" w:rsidRPr="000F32B6" w:rsidRDefault="009743FE" w:rsidP="000E7EEB">
            <w:pPr>
              <w:pStyle w:val="Default"/>
              <w:rPr>
                <w:rFonts w:asciiTheme="minorHAnsi" w:hAnsiTheme="minorHAnsi"/>
                <w:sz w:val="18"/>
                <w:szCs w:val="18"/>
              </w:rPr>
            </w:pPr>
            <w:r w:rsidRPr="000F32B6">
              <w:rPr>
                <w:rFonts w:asciiTheme="minorHAnsi" w:hAnsiTheme="minorHAnsi"/>
                <w:b/>
                <w:bCs/>
                <w:sz w:val="18"/>
                <w:szCs w:val="18"/>
              </w:rPr>
              <w:t xml:space="preserve">S6E3. Obtain, evaluate, and communicate information to recognize the significant role of water in Earth processes. </w:t>
            </w:r>
          </w:p>
          <w:p w:rsidR="009743FE" w:rsidRPr="000F32B6" w:rsidRDefault="009743FE" w:rsidP="000E7EEB">
            <w:pPr>
              <w:pStyle w:val="Default"/>
              <w:spacing w:after="68"/>
              <w:rPr>
                <w:rFonts w:asciiTheme="minorHAnsi" w:hAnsiTheme="minorHAnsi"/>
                <w:sz w:val="17"/>
                <w:szCs w:val="17"/>
              </w:rPr>
            </w:pPr>
            <w:r w:rsidRPr="000F32B6">
              <w:rPr>
                <w:rFonts w:asciiTheme="minorHAnsi" w:hAnsiTheme="minorHAnsi"/>
                <w:sz w:val="17"/>
                <w:szCs w:val="17"/>
              </w:rPr>
              <w:t xml:space="preserve">a. Ask questions to determine where water is located on Earth’s surface (oceans, rivers, lakes, swamps, groundwater, aquifers, and ice) and communicate the relative proportion of water at each location. </w:t>
            </w:r>
          </w:p>
          <w:p w:rsidR="009743FE" w:rsidRPr="000F32B6" w:rsidRDefault="009743FE" w:rsidP="000E7EEB">
            <w:pPr>
              <w:pStyle w:val="Default"/>
              <w:rPr>
                <w:rFonts w:asciiTheme="minorHAnsi" w:hAnsiTheme="minorHAnsi"/>
                <w:sz w:val="17"/>
                <w:szCs w:val="17"/>
              </w:rPr>
            </w:pPr>
            <w:r w:rsidRPr="000F32B6">
              <w:rPr>
                <w:rFonts w:asciiTheme="minorHAnsi" w:hAnsiTheme="minorHAnsi"/>
                <w:sz w:val="17"/>
                <w:szCs w:val="17"/>
              </w:rPr>
              <w:t xml:space="preserve">b. Plan and carry out an investigation to illustrate the role of the sun’s energy in atmospheric conditions that lead to the cycling of water. </w:t>
            </w:r>
          </w:p>
          <w:p w:rsidR="009743FE" w:rsidRDefault="009743FE" w:rsidP="000E7EEB">
            <w:pPr>
              <w:pStyle w:val="Default"/>
              <w:spacing w:after="68"/>
              <w:rPr>
                <w:rFonts w:asciiTheme="minorHAnsi" w:hAnsiTheme="minorHAnsi"/>
                <w:sz w:val="17"/>
                <w:szCs w:val="17"/>
              </w:rPr>
            </w:pPr>
            <w:r w:rsidRPr="000F32B6">
              <w:rPr>
                <w:rFonts w:asciiTheme="minorHAnsi" w:hAnsiTheme="minorHAnsi"/>
                <w:sz w:val="17"/>
                <w:szCs w:val="17"/>
              </w:rPr>
              <w:t>c. Ask questions to identify and communicate, using graphs and maps, the composition, location, and subsurface top</w:t>
            </w:r>
            <w:r>
              <w:rPr>
                <w:rFonts w:asciiTheme="minorHAnsi" w:hAnsiTheme="minorHAnsi"/>
                <w:sz w:val="17"/>
                <w:szCs w:val="17"/>
              </w:rPr>
              <w:t xml:space="preserve">ography of the world’s oceans. </w:t>
            </w:r>
          </w:p>
          <w:p w:rsidR="009743FE" w:rsidRPr="009743FE" w:rsidRDefault="009743FE" w:rsidP="009743FE">
            <w:pPr>
              <w:pStyle w:val="Default"/>
              <w:spacing w:after="68"/>
              <w:rPr>
                <w:rFonts w:asciiTheme="minorHAnsi" w:hAnsiTheme="minorHAnsi"/>
                <w:sz w:val="17"/>
                <w:szCs w:val="17"/>
              </w:rPr>
            </w:pPr>
            <w:r w:rsidRPr="000F32B6">
              <w:rPr>
                <w:rFonts w:asciiTheme="minorHAnsi" w:hAnsiTheme="minorHAnsi"/>
                <w:sz w:val="17"/>
                <w:szCs w:val="17"/>
              </w:rPr>
              <w:t>d. Analyze and interpret data to create graphic representations of the causes and effects of waves, currents,</w:t>
            </w:r>
            <w:r>
              <w:rPr>
                <w:rFonts w:asciiTheme="minorHAnsi" w:hAnsiTheme="minorHAnsi"/>
                <w:sz w:val="17"/>
                <w:szCs w:val="17"/>
              </w:rPr>
              <w:t xml:space="preserve"> and tides in Earth’s systems. </w:t>
            </w:r>
          </w:p>
        </w:tc>
        <w:tc>
          <w:tcPr>
            <w:tcW w:w="2700" w:type="dxa"/>
          </w:tcPr>
          <w:p w:rsidR="009743FE" w:rsidRPr="00674C3B" w:rsidRDefault="009743FE" w:rsidP="000E7EEB">
            <w:pPr>
              <w:tabs>
                <w:tab w:val="left" w:pos="900"/>
              </w:tabs>
              <w:spacing w:after="0"/>
              <w:rPr>
                <w:b/>
                <w:sz w:val="18"/>
                <w:szCs w:val="18"/>
              </w:rPr>
            </w:pPr>
            <w:r w:rsidRPr="00674C3B">
              <w:rPr>
                <w:b/>
                <w:sz w:val="18"/>
                <w:szCs w:val="18"/>
              </w:rPr>
              <w:t>S6E4. Obtain, evaluate, and communicate information about how the sun, land, and water affect climate and weather.</w:t>
            </w:r>
          </w:p>
          <w:p w:rsidR="009743FE" w:rsidRPr="000F32B6" w:rsidRDefault="009743FE" w:rsidP="009743FE">
            <w:pPr>
              <w:pStyle w:val="ListParagraph"/>
              <w:numPr>
                <w:ilvl w:val="0"/>
                <w:numId w:val="35"/>
              </w:numPr>
              <w:tabs>
                <w:tab w:val="left" w:pos="900"/>
              </w:tabs>
              <w:spacing w:after="0" w:line="276" w:lineRule="auto"/>
              <w:ind w:left="0"/>
              <w:rPr>
                <w:sz w:val="17"/>
                <w:szCs w:val="17"/>
              </w:rPr>
            </w:pPr>
            <w:proofErr w:type="spellStart"/>
            <w:proofErr w:type="gramStart"/>
            <w:r>
              <w:rPr>
                <w:sz w:val="18"/>
                <w:szCs w:val="18"/>
              </w:rPr>
              <w:t>a.</w:t>
            </w:r>
            <w:r w:rsidRPr="000F32B6">
              <w:rPr>
                <w:sz w:val="17"/>
                <w:szCs w:val="17"/>
              </w:rPr>
              <w:t>Analyze</w:t>
            </w:r>
            <w:proofErr w:type="spellEnd"/>
            <w:proofErr w:type="gramEnd"/>
            <w:r w:rsidRPr="000F32B6">
              <w:rPr>
                <w:sz w:val="17"/>
                <w:szCs w:val="17"/>
              </w:rPr>
              <w:t xml:space="preserve"> and interpret data to compare and contrast the composition of Earth’s atmospheric layers (including the ozone layer) and greenhouse gases.</w:t>
            </w:r>
          </w:p>
          <w:p w:rsidR="009743FE" w:rsidRPr="000F32B6" w:rsidRDefault="009743FE" w:rsidP="009743FE">
            <w:pPr>
              <w:pStyle w:val="ListParagraph"/>
              <w:numPr>
                <w:ilvl w:val="0"/>
                <w:numId w:val="35"/>
              </w:numPr>
              <w:tabs>
                <w:tab w:val="left" w:pos="900"/>
              </w:tabs>
              <w:spacing w:after="0" w:line="276" w:lineRule="auto"/>
              <w:ind w:left="0"/>
              <w:rPr>
                <w:sz w:val="17"/>
                <w:szCs w:val="17"/>
              </w:rPr>
            </w:pPr>
            <w:proofErr w:type="spellStart"/>
            <w:r w:rsidRPr="000F32B6">
              <w:rPr>
                <w:sz w:val="17"/>
                <w:szCs w:val="17"/>
              </w:rPr>
              <w:t>b.Plan</w:t>
            </w:r>
            <w:proofErr w:type="spellEnd"/>
            <w:r w:rsidRPr="000F32B6">
              <w:rPr>
                <w:sz w:val="17"/>
                <w:szCs w:val="17"/>
              </w:rPr>
              <w:t xml:space="preserve"> and carry out an investigation to demonstrate how energy from the sun transfers heat to air, land and water at different rates. </w:t>
            </w:r>
          </w:p>
          <w:p w:rsidR="009743FE" w:rsidRPr="000F32B6" w:rsidRDefault="009743FE" w:rsidP="009743FE">
            <w:pPr>
              <w:pStyle w:val="ListParagraph"/>
              <w:numPr>
                <w:ilvl w:val="0"/>
                <w:numId w:val="35"/>
              </w:numPr>
              <w:tabs>
                <w:tab w:val="left" w:pos="900"/>
              </w:tabs>
              <w:spacing w:after="0" w:line="276" w:lineRule="auto"/>
              <w:ind w:left="0"/>
              <w:rPr>
                <w:sz w:val="17"/>
                <w:szCs w:val="17"/>
              </w:rPr>
            </w:pPr>
            <w:proofErr w:type="spellStart"/>
            <w:proofErr w:type="gramStart"/>
            <w:r w:rsidRPr="000F32B6">
              <w:rPr>
                <w:sz w:val="17"/>
                <w:szCs w:val="17"/>
              </w:rPr>
              <w:t>c.Develop</w:t>
            </w:r>
            <w:proofErr w:type="spellEnd"/>
            <w:proofErr w:type="gramEnd"/>
            <w:r w:rsidRPr="000F32B6">
              <w:rPr>
                <w:sz w:val="17"/>
                <w:szCs w:val="17"/>
              </w:rPr>
              <w:t xml:space="preserve"> a model demonstrating the interaction between unequal heating and the rotation of the Earth that causes local and global wind systems. </w:t>
            </w:r>
          </w:p>
          <w:p w:rsidR="009743FE" w:rsidRPr="000F32B6" w:rsidRDefault="009743FE" w:rsidP="009743FE">
            <w:pPr>
              <w:pStyle w:val="ListParagraph"/>
              <w:numPr>
                <w:ilvl w:val="0"/>
                <w:numId w:val="35"/>
              </w:numPr>
              <w:tabs>
                <w:tab w:val="left" w:pos="900"/>
              </w:tabs>
              <w:spacing w:after="0" w:line="276" w:lineRule="auto"/>
              <w:ind w:left="0"/>
              <w:rPr>
                <w:sz w:val="17"/>
                <w:szCs w:val="17"/>
              </w:rPr>
            </w:pPr>
            <w:proofErr w:type="spellStart"/>
            <w:proofErr w:type="gramStart"/>
            <w:r w:rsidRPr="000F32B6">
              <w:rPr>
                <w:sz w:val="17"/>
                <w:szCs w:val="17"/>
              </w:rPr>
              <w:t>d.Construct</w:t>
            </w:r>
            <w:proofErr w:type="spellEnd"/>
            <w:proofErr w:type="gramEnd"/>
            <w:r w:rsidRPr="000F32B6">
              <w:rPr>
                <w:sz w:val="17"/>
                <w:szCs w:val="17"/>
              </w:rPr>
              <w:t xml:space="preserve"> an explanation of the relationship between air pressure, fronts, and air masses and meteorological events such as tornados and thunderstorms.  </w:t>
            </w:r>
          </w:p>
          <w:p w:rsidR="009743FE" w:rsidRPr="000F32B6" w:rsidRDefault="009743FE" w:rsidP="009743FE">
            <w:pPr>
              <w:pStyle w:val="ListParagraph"/>
              <w:numPr>
                <w:ilvl w:val="0"/>
                <w:numId w:val="35"/>
              </w:numPr>
              <w:tabs>
                <w:tab w:val="left" w:pos="900"/>
              </w:tabs>
              <w:spacing w:after="0" w:line="276" w:lineRule="auto"/>
              <w:ind w:left="0"/>
              <w:rPr>
                <w:sz w:val="17"/>
                <w:szCs w:val="17"/>
              </w:rPr>
            </w:pPr>
            <w:proofErr w:type="spellStart"/>
            <w:proofErr w:type="gramStart"/>
            <w:r w:rsidRPr="000F32B6">
              <w:rPr>
                <w:sz w:val="17"/>
                <w:szCs w:val="17"/>
              </w:rPr>
              <w:t>e.Analyze</w:t>
            </w:r>
            <w:proofErr w:type="spellEnd"/>
            <w:proofErr w:type="gramEnd"/>
            <w:r w:rsidRPr="000F32B6">
              <w:rPr>
                <w:sz w:val="17"/>
                <w:szCs w:val="17"/>
              </w:rPr>
              <w:t xml:space="preserve"> and interpret weather data to explain the effects of moisture evaporating from the ocean on weather patterns and weather events such as hurricanes.</w:t>
            </w:r>
          </w:p>
          <w:p w:rsidR="009743FE" w:rsidRPr="00674C3B" w:rsidRDefault="009743FE" w:rsidP="000E7EEB">
            <w:pPr>
              <w:spacing w:after="0"/>
              <w:rPr>
                <w:b/>
                <w:sz w:val="18"/>
                <w:szCs w:val="18"/>
              </w:rPr>
            </w:pPr>
          </w:p>
        </w:tc>
        <w:tc>
          <w:tcPr>
            <w:tcW w:w="1620" w:type="dxa"/>
          </w:tcPr>
          <w:p w:rsidR="009743FE" w:rsidRPr="00674C3B" w:rsidRDefault="009743FE" w:rsidP="00C169F7">
            <w:pPr>
              <w:tabs>
                <w:tab w:val="left" w:pos="900"/>
              </w:tabs>
              <w:spacing w:after="0" w:line="240" w:lineRule="auto"/>
              <w:rPr>
                <w:b/>
                <w:sz w:val="18"/>
                <w:szCs w:val="18"/>
              </w:rPr>
            </w:pPr>
            <w:r w:rsidRPr="00674C3B">
              <w:rPr>
                <w:b/>
                <w:sz w:val="18"/>
                <w:szCs w:val="18"/>
              </w:rPr>
              <w:t>S6E2. Obtain, evaluate, and communicate information about the effects of the relative positions of the sun, Earth, and moon.</w:t>
            </w:r>
          </w:p>
          <w:p w:rsidR="009743FE" w:rsidRPr="000F32B6" w:rsidRDefault="009743FE" w:rsidP="00C169F7">
            <w:pPr>
              <w:pStyle w:val="ListParagraph"/>
              <w:numPr>
                <w:ilvl w:val="0"/>
                <w:numId w:val="33"/>
              </w:numPr>
              <w:tabs>
                <w:tab w:val="left" w:pos="900"/>
              </w:tabs>
              <w:spacing w:after="0" w:line="240" w:lineRule="auto"/>
              <w:ind w:left="0"/>
              <w:rPr>
                <w:sz w:val="17"/>
                <w:szCs w:val="17"/>
              </w:rPr>
            </w:pPr>
            <w:proofErr w:type="spellStart"/>
            <w:proofErr w:type="gramStart"/>
            <w:r>
              <w:rPr>
                <w:sz w:val="18"/>
                <w:szCs w:val="18"/>
              </w:rPr>
              <w:t>a.</w:t>
            </w:r>
            <w:r w:rsidRPr="000F32B6">
              <w:rPr>
                <w:sz w:val="17"/>
                <w:szCs w:val="17"/>
              </w:rPr>
              <w:t>Develop</w:t>
            </w:r>
            <w:proofErr w:type="spellEnd"/>
            <w:proofErr w:type="gramEnd"/>
            <w:r w:rsidRPr="000F32B6">
              <w:rPr>
                <w:sz w:val="17"/>
                <w:szCs w:val="17"/>
              </w:rPr>
              <w:t xml:space="preserve"> and use a model to demonstrate the phases of the moon by showing the relative positions of the sun, Earth, and moon.</w:t>
            </w:r>
          </w:p>
          <w:p w:rsidR="009743FE" w:rsidRPr="000F32B6" w:rsidRDefault="009743FE" w:rsidP="00C169F7">
            <w:pPr>
              <w:pStyle w:val="ListParagraph"/>
              <w:numPr>
                <w:ilvl w:val="0"/>
                <w:numId w:val="33"/>
              </w:numPr>
              <w:tabs>
                <w:tab w:val="left" w:pos="900"/>
              </w:tabs>
              <w:spacing w:after="0" w:line="240" w:lineRule="auto"/>
              <w:ind w:left="0"/>
              <w:rPr>
                <w:sz w:val="17"/>
                <w:szCs w:val="17"/>
              </w:rPr>
            </w:pPr>
            <w:r w:rsidRPr="000F32B6">
              <w:rPr>
                <w:sz w:val="17"/>
                <w:szCs w:val="17"/>
              </w:rPr>
              <w:t>b. Construct an explanation of the alignment of the sun, Earth, and moon during solar and lunar eclipses.</w:t>
            </w:r>
          </w:p>
          <w:p w:rsidR="009743FE" w:rsidRPr="00BB2823" w:rsidRDefault="009743FE" w:rsidP="00C169F7">
            <w:pPr>
              <w:pStyle w:val="ListParagraph"/>
              <w:numPr>
                <w:ilvl w:val="0"/>
                <w:numId w:val="33"/>
              </w:numPr>
              <w:tabs>
                <w:tab w:val="left" w:pos="900"/>
              </w:tabs>
              <w:spacing w:after="0" w:line="240" w:lineRule="auto"/>
              <w:ind w:left="0"/>
              <w:rPr>
                <w:sz w:val="18"/>
                <w:szCs w:val="18"/>
              </w:rPr>
            </w:pPr>
            <w:r w:rsidRPr="000F32B6">
              <w:rPr>
                <w:sz w:val="17"/>
                <w:szCs w:val="17"/>
              </w:rPr>
              <w:t>c. Analyze and interpret data to relate the tilt of the Earth to the distribution of sunlight throughout the year and its effect on seasons.</w:t>
            </w:r>
          </w:p>
        </w:tc>
        <w:tc>
          <w:tcPr>
            <w:tcW w:w="2520" w:type="dxa"/>
          </w:tcPr>
          <w:p w:rsidR="009743FE" w:rsidRPr="00674C3B" w:rsidRDefault="009743FE" w:rsidP="000E7EEB">
            <w:pPr>
              <w:spacing w:after="0"/>
              <w:rPr>
                <w:b/>
                <w:sz w:val="18"/>
                <w:szCs w:val="18"/>
              </w:rPr>
            </w:pPr>
            <w:r w:rsidRPr="00674C3B">
              <w:rPr>
                <w:b/>
                <w:sz w:val="18"/>
                <w:szCs w:val="18"/>
              </w:rPr>
              <w:t xml:space="preserve">S6E1. Obtain, evaluate, and communicate information about </w:t>
            </w:r>
            <w:proofErr w:type="gramStart"/>
            <w:r w:rsidRPr="00674C3B">
              <w:rPr>
                <w:b/>
                <w:sz w:val="18"/>
                <w:szCs w:val="18"/>
              </w:rPr>
              <w:t>current scientific views of the universe and how those views evolved</w:t>
            </w:r>
            <w:proofErr w:type="gramEnd"/>
            <w:r w:rsidRPr="00674C3B">
              <w:rPr>
                <w:b/>
                <w:sz w:val="18"/>
                <w:szCs w:val="18"/>
              </w:rPr>
              <w:t>.</w:t>
            </w:r>
          </w:p>
          <w:p w:rsidR="009743FE" w:rsidRPr="000F32B6" w:rsidRDefault="009743FE" w:rsidP="000E7EEB">
            <w:pPr>
              <w:spacing w:after="0" w:line="240" w:lineRule="auto"/>
              <w:rPr>
                <w:sz w:val="17"/>
                <w:szCs w:val="17"/>
              </w:rPr>
            </w:pPr>
            <w:r w:rsidRPr="00674C3B">
              <w:rPr>
                <w:sz w:val="18"/>
                <w:szCs w:val="18"/>
              </w:rPr>
              <w:t xml:space="preserve">a. </w:t>
            </w:r>
            <w:r w:rsidRPr="000F32B6">
              <w:rPr>
                <w:sz w:val="17"/>
                <w:szCs w:val="17"/>
              </w:rPr>
              <w:t xml:space="preserve">Ask questions to determine changes in models of Earth’s position in the solar system, and origins of the universe as evidence that scientific theories change with the addition of new information. </w:t>
            </w:r>
          </w:p>
          <w:p w:rsidR="009743FE" w:rsidRPr="000F32B6" w:rsidRDefault="009743FE" w:rsidP="000E7EEB">
            <w:pPr>
              <w:spacing w:after="0" w:line="240" w:lineRule="auto"/>
              <w:rPr>
                <w:sz w:val="17"/>
                <w:szCs w:val="17"/>
              </w:rPr>
            </w:pPr>
            <w:proofErr w:type="spellStart"/>
            <w:proofErr w:type="gramStart"/>
            <w:r w:rsidRPr="000F32B6">
              <w:rPr>
                <w:sz w:val="17"/>
                <w:szCs w:val="17"/>
              </w:rPr>
              <w:t>b.Develop</w:t>
            </w:r>
            <w:proofErr w:type="spellEnd"/>
            <w:proofErr w:type="gramEnd"/>
            <w:r w:rsidRPr="000F32B6">
              <w:rPr>
                <w:sz w:val="17"/>
                <w:szCs w:val="17"/>
              </w:rPr>
              <w:t xml:space="preserve"> a model to represent the position of the solar system in the Milky Way galaxy and in the known universe.</w:t>
            </w:r>
          </w:p>
          <w:p w:rsidR="009743FE" w:rsidRPr="000F32B6" w:rsidRDefault="009743FE" w:rsidP="000E7EEB">
            <w:pPr>
              <w:spacing w:after="0" w:line="240" w:lineRule="auto"/>
              <w:rPr>
                <w:sz w:val="17"/>
                <w:szCs w:val="17"/>
              </w:rPr>
            </w:pPr>
            <w:proofErr w:type="spellStart"/>
            <w:r w:rsidRPr="000F32B6">
              <w:rPr>
                <w:sz w:val="17"/>
                <w:szCs w:val="17"/>
              </w:rPr>
              <w:t>c.Analyze</w:t>
            </w:r>
            <w:proofErr w:type="spellEnd"/>
            <w:r w:rsidRPr="000F32B6">
              <w:rPr>
                <w:sz w:val="17"/>
                <w:szCs w:val="17"/>
              </w:rPr>
              <w:t xml:space="preserve"> and interpret data to compare and contrast the planets in our solar system in terms of: </w:t>
            </w:r>
          </w:p>
          <w:p w:rsidR="009743FE" w:rsidRPr="000F32B6" w:rsidRDefault="009743FE" w:rsidP="000E7EEB">
            <w:pPr>
              <w:spacing w:after="0" w:line="240" w:lineRule="auto"/>
              <w:rPr>
                <w:sz w:val="17"/>
                <w:szCs w:val="17"/>
              </w:rPr>
            </w:pPr>
            <w:proofErr w:type="gramStart"/>
            <w:r w:rsidRPr="000F32B6">
              <w:rPr>
                <w:sz w:val="17"/>
                <w:szCs w:val="17"/>
              </w:rPr>
              <w:t>size</w:t>
            </w:r>
            <w:proofErr w:type="gramEnd"/>
            <w:r w:rsidRPr="000F32B6">
              <w:rPr>
                <w:sz w:val="17"/>
                <w:szCs w:val="17"/>
              </w:rPr>
              <w:t xml:space="preserve"> relative to Earth, surface and atmospheric   features, relative distance from the sun, and ability to support life.</w:t>
            </w:r>
          </w:p>
          <w:p w:rsidR="009743FE" w:rsidRPr="000F32B6" w:rsidRDefault="009743FE" w:rsidP="000E7EEB">
            <w:pPr>
              <w:tabs>
                <w:tab w:val="left" w:pos="900"/>
              </w:tabs>
              <w:spacing w:after="0" w:line="240" w:lineRule="auto"/>
              <w:rPr>
                <w:sz w:val="17"/>
                <w:szCs w:val="17"/>
              </w:rPr>
            </w:pPr>
            <w:proofErr w:type="spellStart"/>
            <w:proofErr w:type="gramStart"/>
            <w:r w:rsidRPr="000F32B6">
              <w:rPr>
                <w:sz w:val="17"/>
                <w:szCs w:val="17"/>
              </w:rPr>
              <w:t>d.Develop</w:t>
            </w:r>
            <w:proofErr w:type="spellEnd"/>
            <w:proofErr w:type="gramEnd"/>
            <w:r w:rsidRPr="000F32B6">
              <w:rPr>
                <w:sz w:val="17"/>
                <w:szCs w:val="17"/>
              </w:rPr>
              <w:t xml:space="preserve"> and use a model to explain the interaction of gravity and inertia that governs the</w:t>
            </w:r>
            <w:r w:rsidR="00C169F7">
              <w:rPr>
                <w:sz w:val="17"/>
                <w:szCs w:val="17"/>
              </w:rPr>
              <w:t xml:space="preserve"> motion of objects in the </w:t>
            </w:r>
            <w:proofErr w:type="spellStart"/>
            <w:r w:rsidR="00C169F7">
              <w:rPr>
                <w:sz w:val="17"/>
                <w:szCs w:val="17"/>
              </w:rPr>
              <w:t>solar</w:t>
            </w:r>
            <w:r w:rsidRPr="000F32B6">
              <w:rPr>
                <w:sz w:val="17"/>
                <w:szCs w:val="17"/>
              </w:rPr>
              <w:t>sys</w:t>
            </w:r>
            <w:proofErr w:type="spellEnd"/>
            <w:r w:rsidRPr="000F32B6">
              <w:rPr>
                <w:sz w:val="17"/>
                <w:szCs w:val="17"/>
              </w:rPr>
              <w:t xml:space="preserve">. </w:t>
            </w:r>
          </w:p>
          <w:p w:rsidR="009743FE" w:rsidRPr="00BB2823" w:rsidRDefault="009743FE" w:rsidP="000E7EEB">
            <w:pPr>
              <w:tabs>
                <w:tab w:val="left" w:pos="900"/>
              </w:tabs>
              <w:spacing w:after="0" w:line="240" w:lineRule="auto"/>
              <w:rPr>
                <w:sz w:val="18"/>
                <w:szCs w:val="18"/>
              </w:rPr>
            </w:pPr>
            <w:proofErr w:type="spellStart"/>
            <w:proofErr w:type="gramStart"/>
            <w:r w:rsidRPr="000F32B6">
              <w:rPr>
                <w:sz w:val="17"/>
                <w:szCs w:val="17"/>
              </w:rPr>
              <w:t>e.Ask</w:t>
            </w:r>
            <w:proofErr w:type="spellEnd"/>
            <w:proofErr w:type="gramEnd"/>
            <w:r w:rsidRPr="000F32B6">
              <w:rPr>
                <w:sz w:val="17"/>
                <w:szCs w:val="17"/>
              </w:rPr>
              <w:t xml:space="preserve"> questions to compare and contrast the characteristics, composition, and location of comets, asteroids, and meteoroids.</w:t>
            </w:r>
          </w:p>
        </w:tc>
        <w:tc>
          <w:tcPr>
            <w:tcW w:w="1530" w:type="dxa"/>
          </w:tcPr>
          <w:p w:rsidR="009743FE" w:rsidRPr="00BB2823" w:rsidRDefault="009743FE" w:rsidP="000E7EEB">
            <w:pPr>
              <w:tabs>
                <w:tab w:val="left" w:pos="900"/>
              </w:tabs>
              <w:spacing w:after="0"/>
              <w:rPr>
                <w:b/>
                <w:sz w:val="16"/>
                <w:szCs w:val="16"/>
              </w:rPr>
            </w:pPr>
            <w:r w:rsidRPr="00BB2823">
              <w:rPr>
                <w:b/>
                <w:sz w:val="16"/>
                <w:szCs w:val="16"/>
              </w:rPr>
              <w:t>S6E6. Obtain, evaluate, and communicate</w:t>
            </w:r>
            <w:r>
              <w:rPr>
                <w:b/>
                <w:sz w:val="16"/>
                <w:szCs w:val="16"/>
              </w:rPr>
              <w:t xml:space="preserve"> information about the uses &amp; </w:t>
            </w:r>
            <w:r w:rsidRPr="00BB2823">
              <w:rPr>
                <w:b/>
                <w:sz w:val="16"/>
                <w:szCs w:val="16"/>
              </w:rPr>
              <w:t xml:space="preserve">conservation of various natural resources and how they </w:t>
            </w:r>
            <w:proofErr w:type="gramStart"/>
            <w:r w:rsidRPr="00BB2823">
              <w:rPr>
                <w:b/>
                <w:sz w:val="16"/>
                <w:szCs w:val="16"/>
              </w:rPr>
              <w:t>impact</w:t>
            </w:r>
            <w:proofErr w:type="gramEnd"/>
            <w:r w:rsidRPr="00BB2823">
              <w:rPr>
                <w:b/>
                <w:sz w:val="16"/>
                <w:szCs w:val="16"/>
              </w:rPr>
              <w:t xml:space="preserve"> the Earth.</w:t>
            </w:r>
          </w:p>
          <w:p w:rsidR="009743FE" w:rsidRPr="000F32B6" w:rsidRDefault="009743FE" w:rsidP="000E7EEB">
            <w:pPr>
              <w:tabs>
                <w:tab w:val="left" w:pos="900"/>
              </w:tabs>
              <w:spacing w:after="0" w:line="240" w:lineRule="auto"/>
              <w:rPr>
                <w:sz w:val="17"/>
                <w:szCs w:val="17"/>
              </w:rPr>
            </w:pPr>
            <w:proofErr w:type="spellStart"/>
            <w:r w:rsidRPr="00BB2823">
              <w:rPr>
                <w:sz w:val="16"/>
                <w:szCs w:val="16"/>
              </w:rPr>
              <w:t>a</w:t>
            </w:r>
            <w:r w:rsidRPr="000F32B6">
              <w:rPr>
                <w:sz w:val="17"/>
                <w:szCs w:val="17"/>
              </w:rPr>
              <w:t>.Ask</w:t>
            </w:r>
            <w:proofErr w:type="spellEnd"/>
            <w:r w:rsidRPr="000F32B6">
              <w:rPr>
                <w:sz w:val="17"/>
                <w:szCs w:val="17"/>
              </w:rPr>
              <w:t xml:space="preserve"> questions to determine the differences between renewable/sustainable energy resources </w:t>
            </w:r>
          </w:p>
          <w:p w:rsidR="009743FE" w:rsidRPr="000F32B6" w:rsidRDefault="009743FE" w:rsidP="000E7EEB">
            <w:pPr>
              <w:tabs>
                <w:tab w:val="left" w:pos="900"/>
              </w:tabs>
              <w:spacing w:after="0" w:line="240" w:lineRule="auto"/>
              <w:rPr>
                <w:sz w:val="17"/>
                <w:szCs w:val="17"/>
              </w:rPr>
            </w:pPr>
            <w:proofErr w:type="spellStart"/>
            <w:proofErr w:type="gramStart"/>
            <w:r w:rsidRPr="000F32B6">
              <w:rPr>
                <w:sz w:val="17"/>
                <w:szCs w:val="17"/>
              </w:rPr>
              <w:t>b.Design</w:t>
            </w:r>
            <w:proofErr w:type="spellEnd"/>
            <w:proofErr w:type="gramEnd"/>
            <w:r w:rsidRPr="000F32B6">
              <w:rPr>
                <w:sz w:val="17"/>
                <w:szCs w:val="17"/>
              </w:rPr>
              <w:t xml:space="preserve"> and evaluate solutions for sustaining the quality and supply of natural resources such as water, soil, and air.</w:t>
            </w:r>
          </w:p>
          <w:p w:rsidR="009743FE" w:rsidRPr="009743FE" w:rsidRDefault="009743FE" w:rsidP="009743FE">
            <w:pPr>
              <w:tabs>
                <w:tab w:val="left" w:pos="900"/>
              </w:tabs>
              <w:spacing w:after="0" w:line="240" w:lineRule="auto"/>
              <w:rPr>
                <w:sz w:val="17"/>
                <w:szCs w:val="17"/>
              </w:rPr>
            </w:pPr>
            <w:proofErr w:type="spellStart"/>
            <w:proofErr w:type="gramStart"/>
            <w:r w:rsidRPr="000F32B6">
              <w:rPr>
                <w:sz w:val="17"/>
                <w:szCs w:val="17"/>
              </w:rPr>
              <w:t>c.Construct</w:t>
            </w:r>
            <w:proofErr w:type="spellEnd"/>
            <w:proofErr w:type="gramEnd"/>
            <w:r w:rsidRPr="000F32B6">
              <w:rPr>
                <w:sz w:val="17"/>
                <w:szCs w:val="17"/>
              </w:rPr>
              <w:t xml:space="preserve"> an argument evaluating contributions to the rise in global temperatures over the past century.</w:t>
            </w:r>
          </w:p>
        </w:tc>
      </w:tr>
    </w:tbl>
    <w:p w:rsidR="00C169F7" w:rsidRDefault="00C169F7" w:rsidP="000E7998">
      <w:pPr>
        <w:rPr>
          <w:sz w:val="18"/>
          <w:szCs w:val="18"/>
        </w:rPr>
      </w:pPr>
    </w:p>
    <w:p w:rsidR="00ED5B0C" w:rsidRPr="0020500A" w:rsidRDefault="009444F3" w:rsidP="0020500A">
      <w:pPr>
        <w:keepNext/>
        <w:keepLines/>
        <w:shd w:val="clear" w:color="auto" w:fill="C0C0C0"/>
        <w:outlineLvl w:val="0"/>
        <w:rPr>
          <w:rFonts w:ascii="Calibri" w:eastAsia="Calibri" w:hAnsi="Calibri" w:cs="Calibri"/>
          <w:b/>
          <w:color w:val="000000"/>
          <w:sz w:val="32"/>
          <w:szCs w:val="32"/>
        </w:rPr>
      </w:pPr>
      <w:proofErr w:type="gramStart"/>
      <w:r>
        <w:rPr>
          <w:rFonts w:ascii="Calibri" w:eastAsia="Calibri" w:hAnsi="Calibri" w:cs="Calibri"/>
          <w:b/>
          <w:color w:val="000000"/>
          <w:sz w:val="32"/>
          <w:szCs w:val="32"/>
        </w:rPr>
        <w:t>6</w:t>
      </w:r>
      <w:r w:rsidRPr="009444F3">
        <w:rPr>
          <w:rFonts w:ascii="Calibri" w:eastAsia="Calibri" w:hAnsi="Calibri" w:cs="Calibri"/>
          <w:b/>
          <w:color w:val="000000"/>
          <w:sz w:val="32"/>
          <w:szCs w:val="32"/>
          <w:vertAlign w:val="superscript"/>
        </w:rPr>
        <w:t>th</w:t>
      </w:r>
      <w:proofErr w:type="gramEnd"/>
      <w:r>
        <w:rPr>
          <w:rFonts w:ascii="Calibri" w:eastAsia="Calibri" w:hAnsi="Calibri" w:cs="Calibri"/>
          <w:b/>
          <w:color w:val="000000"/>
          <w:sz w:val="32"/>
          <w:szCs w:val="32"/>
        </w:rPr>
        <w:t xml:space="preserve"> Grade Earth</w:t>
      </w:r>
      <w:r w:rsidR="00ED5B0C">
        <w:rPr>
          <w:rFonts w:ascii="Calibri" w:eastAsia="Calibri" w:hAnsi="Calibri" w:cs="Calibri"/>
          <w:b/>
          <w:color w:val="000000"/>
          <w:sz w:val="32"/>
          <w:szCs w:val="32"/>
        </w:rPr>
        <w:t xml:space="preserve"> Science Standards </w:t>
      </w:r>
    </w:p>
    <w:p w:rsidR="00ED5B0C" w:rsidRPr="00ED5B0C" w:rsidRDefault="00ED5B0C" w:rsidP="00ED5B0C">
      <w:pPr>
        <w:ind w:right="15"/>
        <w:rPr>
          <w:sz w:val="24"/>
          <w:szCs w:val="24"/>
        </w:rPr>
      </w:pPr>
      <w:r w:rsidRPr="00ED5B0C">
        <w:rPr>
          <w:sz w:val="24"/>
          <w:szCs w:val="24"/>
        </w:rPr>
        <w:t xml:space="preserve">The Cobb Teaching and Learning Standards (CT &amp; LS) for science </w:t>
      </w:r>
      <w:proofErr w:type="gramStart"/>
      <w:r w:rsidRPr="00ED5B0C">
        <w:rPr>
          <w:sz w:val="24"/>
          <w:szCs w:val="24"/>
        </w:rPr>
        <w:t>are designed</w:t>
      </w:r>
      <w:proofErr w:type="gramEnd"/>
      <w:r w:rsidRPr="00ED5B0C">
        <w:rPr>
          <w:sz w:val="24"/>
          <w:szCs w:val="24"/>
        </w:rPr>
        <w:t xml:space="preserve"> to provide foundational knowledge and skills for all students to develop proficiency in science. The Project 2061’s </w:t>
      </w:r>
      <w:r w:rsidRPr="00ED5B0C">
        <w:rPr>
          <w:rFonts w:eastAsia="Times New Roman" w:cs="Times New Roman"/>
          <w:i/>
          <w:sz w:val="24"/>
          <w:szCs w:val="24"/>
        </w:rPr>
        <w:t>Benchmarks for Science Literacy</w:t>
      </w:r>
      <w:r w:rsidRPr="00ED5B0C">
        <w:rPr>
          <w:sz w:val="24"/>
          <w:szCs w:val="24"/>
        </w:rPr>
        <w:t xml:space="preserve"> and the follow up work, </w:t>
      </w:r>
      <w:r w:rsidRPr="00ED5B0C">
        <w:rPr>
          <w:rFonts w:eastAsia="Times New Roman" w:cs="Times New Roman"/>
          <w:i/>
          <w:sz w:val="24"/>
          <w:szCs w:val="24"/>
        </w:rPr>
        <w:t>A Framework for K-12 Science Education</w:t>
      </w:r>
      <w:r w:rsidRPr="00ED5B0C">
        <w:rPr>
          <w:sz w:val="24"/>
          <w:szCs w:val="24"/>
        </w:rPr>
        <w:t xml:space="preserve"> </w:t>
      </w:r>
      <w:proofErr w:type="gramStart"/>
      <w:r w:rsidRPr="00ED5B0C">
        <w:rPr>
          <w:sz w:val="24"/>
          <w:szCs w:val="24"/>
        </w:rPr>
        <w:t>were used</w:t>
      </w:r>
      <w:proofErr w:type="gramEnd"/>
      <w:r w:rsidRPr="00ED5B0C">
        <w:rPr>
          <w:sz w:val="24"/>
          <w:szCs w:val="24"/>
        </w:rPr>
        <w:t xml:space="preserve"> as the core of the standards to determine appropriate content and process skills for students. The Science Georgia Standards of Excellence focus on a limited number of core disciplinary ideas and crosscutting </w:t>
      </w:r>
      <w:proofErr w:type="gramStart"/>
      <w:r w:rsidRPr="00ED5B0C">
        <w:rPr>
          <w:sz w:val="24"/>
          <w:szCs w:val="24"/>
        </w:rPr>
        <w:t>concepts which</w:t>
      </w:r>
      <w:proofErr w:type="gramEnd"/>
      <w:r w:rsidRPr="00ED5B0C">
        <w:rPr>
          <w:sz w:val="24"/>
          <w:szCs w:val="24"/>
        </w:rPr>
        <w:t xml:space="preserve"> build from Kindergarten to high school. The standards </w:t>
      </w:r>
      <w:proofErr w:type="gramStart"/>
      <w:r w:rsidRPr="00ED5B0C">
        <w:rPr>
          <w:sz w:val="24"/>
          <w:szCs w:val="24"/>
        </w:rPr>
        <w:t>are written</w:t>
      </w:r>
      <w:proofErr w:type="gramEnd"/>
      <w:r w:rsidRPr="00ED5B0C">
        <w:rPr>
          <w:sz w:val="24"/>
          <w:szCs w:val="24"/>
        </w:rPr>
        <w:t xml:space="preserve"> with the core knowledge to be mastered integrated with the science and engineering practices needed to engage in scientific inquiry and engineering design. </w:t>
      </w:r>
    </w:p>
    <w:p w:rsidR="00ED5B0C" w:rsidRPr="00ED5B0C" w:rsidRDefault="00555986" w:rsidP="00ED5B0C">
      <w:pPr>
        <w:ind w:right="15"/>
        <w:rPr>
          <w:sz w:val="24"/>
          <w:szCs w:val="24"/>
        </w:rPr>
      </w:pPr>
      <w:r>
        <w:rPr>
          <w:sz w:val="24"/>
          <w:szCs w:val="24"/>
        </w:rPr>
        <w:t>The Cobb Teaching and Learning Standards</w:t>
      </w:r>
      <w:r w:rsidR="00ED5B0C" w:rsidRPr="00ED5B0C">
        <w:rPr>
          <w:sz w:val="24"/>
          <w:szCs w:val="24"/>
        </w:rPr>
        <w:t xml:space="preserve"> drive instruction. Hands-on, student-centered, and inquiry-based approaches should be the emphasis of instruction. The standards are a required minimum set of expectations that show proficiency in science. However, instruction can extend beyond these minimum expectations to meet student needs. At the same time, these standards set a maximum expectation on what </w:t>
      </w:r>
      <w:proofErr w:type="gramStart"/>
      <w:r w:rsidR="00ED5B0C" w:rsidRPr="00ED5B0C">
        <w:rPr>
          <w:sz w:val="24"/>
          <w:szCs w:val="24"/>
        </w:rPr>
        <w:t>will be assessed</w:t>
      </w:r>
      <w:proofErr w:type="gramEnd"/>
      <w:r w:rsidR="00ED5B0C" w:rsidRPr="00ED5B0C">
        <w:rPr>
          <w:sz w:val="24"/>
          <w:szCs w:val="24"/>
        </w:rPr>
        <w:t xml:space="preserve"> by the Georgia Milestones Assessment System.  </w:t>
      </w:r>
    </w:p>
    <w:p w:rsidR="0020500A" w:rsidRPr="0020500A" w:rsidRDefault="00ED5B0C" w:rsidP="0020500A">
      <w:pPr>
        <w:ind w:right="15"/>
        <w:rPr>
          <w:sz w:val="24"/>
          <w:szCs w:val="24"/>
        </w:rPr>
      </w:pPr>
      <w:r w:rsidRPr="00ED5B0C">
        <w:rPr>
          <w:sz w:val="24"/>
          <w:szCs w:val="24"/>
        </w:rPr>
        <w:t xml:space="preserve">Science consists of a way of thinking and investigating, as well a growing body of knowledge about the natural world. To become literate in science, students need to possess sufficient understanding of fundamental science content knowledge, the ability to engage in the science and engineering practices, and to use scientific and technological information correctly. Technology </w:t>
      </w:r>
      <w:proofErr w:type="gramStart"/>
      <w:r w:rsidRPr="00ED5B0C">
        <w:rPr>
          <w:sz w:val="24"/>
          <w:szCs w:val="24"/>
        </w:rPr>
        <w:t>should be infused</w:t>
      </w:r>
      <w:proofErr w:type="gramEnd"/>
      <w:r w:rsidRPr="00ED5B0C">
        <w:rPr>
          <w:sz w:val="24"/>
          <w:szCs w:val="24"/>
        </w:rPr>
        <w:t xml:space="preserve"> into the curriculum and the safety of the student should always be foremost in instruction. </w:t>
      </w:r>
    </w:p>
    <w:p w:rsidR="00ED5B0C" w:rsidRPr="0020500A" w:rsidRDefault="0020500A" w:rsidP="0020500A">
      <w:pPr>
        <w:rPr>
          <w:sz w:val="20"/>
          <w:szCs w:val="18"/>
        </w:rPr>
      </w:pPr>
      <w:r w:rsidRPr="0020500A">
        <w:rPr>
          <w:sz w:val="24"/>
        </w:rPr>
        <w:t xml:space="preserve"> </w:t>
      </w:r>
      <w:r w:rsidRPr="0020500A">
        <w:rPr>
          <w:sz w:val="24"/>
          <w:szCs w:val="23"/>
        </w:rPr>
        <w:t>Sixth grade students use records they keep and analyze the data they collect, plan and carry out investigations, describe observations, and show information in different forms. They are able to recognize relationships in simple charts and graphs and find more than one way to interpret their findings. They replicate investigations and compare results to find similarities and differences. Sixth graders study weather patterns and systems by observing and explaining how an aspect of weather can affect a weather system. They are able to construct explanations based on evidence of the role of water in Earth processes, recognize how the presence of land and water in combination with the energy from the sun affect the climate and weather of a region. They use different models to represent systems such as the solar system and the sun/moon/Earth system. They study uses and conservation of Earth’s natural resources and use what they observe about the Earth’s materials to infer the processes and timelines that formed them.</w:t>
      </w:r>
    </w:p>
    <w:p w:rsidR="00E61907" w:rsidRDefault="00E61907" w:rsidP="009444F3">
      <w:pPr>
        <w:tabs>
          <w:tab w:val="left" w:pos="900"/>
        </w:tabs>
        <w:spacing w:after="0"/>
        <w:rPr>
          <w:b/>
          <w:sz w:val="24"/>
          <w:szCs w:val="24"/>
        </w:rPr>
      </w:pPr>
    </w:p>
    <w:p w:rsidR="00C169F7" w:rsidRDefault="00C169F7" w:rsidP="009444F3">
      <w:pPr>
        <w:tabs>
          <w:tab w:val="left" w:pos="900"/>
        </w:tabs>
        <w:spacing w:after="0"/>
        <w:rPr>
          <w:b/>
          <w:sz w:val="24"/>
          <w:szCs w:val="24"/>
        </w:rPr>
      </w:pPr>
    </w:p>
    <w:p w:rsidR="009444F3" w:rsidRDefault="009444F3" w:rsidP="009444F3">
      <w:pPr>
        <w:tabs>
          <w:tab w:val="left" w:pos="900"/>
        </w:tabs>
        <w:spacing w:after="0"/>
        <w:rPr>
          <w:b/>
          <w:sz w:val="24"/>
          <w:szCs w:val="24"/>
        </w:rPr>
      </w:pPr>
      <w:r>
        <w:rPr>
          <w:b/>
          <w:sz w:val="24"/>
          <w:szCs w:val="24"/>
        </w:rPr>
        <w:lastRenderedPageBreak/>
        <w:t>Earth and Space Science</w:t>
      </w:r>
    </w:p>
    <w:p w:rsidR="009444F3" w:rsidRDefault="009444F3" w:rsidP="009444F3">
      <w:pPr>
        <w:tabs>
          <w:tab w:val="left" w:pos="900"/>
        </w:tabs>
        <w:spacing w:after="0"/>
        <w:rPr>
          <w:b/>
          <w:sz w:val="24"/>
          <w:szCs w:val="24"/>
        </w:rPr>
      </w:pPr>
    </w:p>
    <w:p w:rsidR="009444F3" w:rsidRPr="00E14C2E" w:rsidRDefault="009444F3" w:rsidP="009444F3">
      <w:pPr>
        <w:spacing w:after="0"/>
        <w:rPr>
          <w:b/>
          <w:sz w:val="24"/>
          <w:szCs w:val="24"/>
        </w:rPr>
      </w:pPr>
      <w:r w:rsidRPr="00E14C2E">
        <w:rPr>
          <w:b/>
          <w:sz w:val="24"/>
          <w:szCs w:val="24"/>
        </w:rPr>
        <w:t xml:space="preserve">S6E1. Obtain, evaluate, and communicate information about </w:t>
      </w:r>
      <w:proofErr w:type="gramStart"/>
      <w:r w:rsidRPr="00E14C2E">
        <w:rPr>
          <w:b/>
          <w:sz w:val="24"/>
          <w:szCs w:val="24"/>
        </w:rPr>
        <w:t>current scientific views of the universe and how those views evolved</w:t>
      </w:r>
      <w:proofErr w:type="gramEnd"/>
      <w:r w:rsidRPr="00E14C2E">
        <w:rPr>
          <w:b/>
          <w:sz w:val="24"/>
          <w:szCs w:val="24"/>
        </w:rPr>
        <w:t>.</w:t>
      </w:r>
    </w:p>
    <w:p w:rsidR="009444F3" w:rsidRPr="00E14C2E" w:rsidRDefault="009444F3" w:rsidP="00E45C67">
      <w:pPr>
        <w:pStyle w:val="ListParagraph"/>
        <w:numPr>
          <w:ilvl w:val="1"/>
          <w:numId w:val="31"/>
        </w:numPr>
        <w:spacing w:after="0" w:line="276" w:lineRule="auto"/>
        <w:ind w:left="720"/>
        <w:rPr>
          <w:sz w:val="24"/>
          <w:szCs w:val="24"/>
        </w:rPr>
      </w:pPr>
      <w:r w:rsidRPr="00E14C2E">
        <w:rPr>
          <w:sz w:val="24"/>
          <w:szCs w:val="24"/>
        </w:rPr>
        <w:t xml:space="preserve">Ask questions to determine changes in models of Earth’s position in the solar system, and origins of the universe as evidence that scientific theories change with the addition of new information. </w:t>
      </w:r>
    </w:p>
    <w:p w:rsidR="009444F3" w:rsidRPr="00E14C2E" w:rsidRDefault="009444F3" w:rsidP="00E45C67">
      <w:pPr>
        <w:pStyle w:val="ListParagraph"/>
        <w:spacing w:after="0"/>
        <w:rPr>
          <w:sz w:val="24"/>
          <w:szCs w:val="24"/>
        </w:rPr>
      </w:pPr>
      <w:r w:rsidRPr="00E14C2E">
        <w:rPr>
          <w:sz w:val="24"/>
          <w:szCs w:val="24"/>
        </w:rPr>
        <w:t>(</w:t>
      </w:r>
      <w:r w:rsidRPr="00E14C2E">
        <w:rPr>
          <w:i/>
          <w:sz w:val="24"/>
          <w:szCs w:val="24"/>
          <w:u w:val="single"/>
        </w:rPr>
        <w:t>Clarification statement:</w:t>
      </w:r>
      <w:r w:rsidRPr="00E14C2E">
        <w:rPr>
          <w:sz w:val="24"/>
          <w:szCs w:val="24"/>
        </w:rPr>
        <w:t xml:space="preserve"> Students should consider Earth’s position in geocentric and heliocentric models and the Big Bang as it describes the formation of the universe.)</w:t>
      </w:r>
    </w:p>
    <w:p w:rsidR="009444F3" w:rsidRPr="00E14C2E" w:rsidRDefault="009444F3" w:rsidP="00E45C67">
      <w:pPr>
        <w:pStyle w:val="ListParagraph"/>
        <w:numPr>
          <w:ilvl w:val="1"/>
          <w:numId w:val="31"/>
        </w:numPr>
        <w:spacing w:after="0" w:line="276" w:lineRule="auto"/>
        <w:ind w:left="720"/>
        <w:rPr>
          <w:sz w:val="24"/>
          <w:szCs w:val="24"/>
        </w:rPr>
      </w:pPr>
      <w:r w:rsidRPr="00E14C2E">
        <w:rPr>
          <w:sz w:val="24"/>
          <w:szCs w:val="24"/>
        </w:rPr>
        <w:t>Develop a model to represent the position of the solar system in the Milky Way galaxy and in the known universe.</w:t>
      </w:r>
    </w:p>
    <w:p w:rsidR="009444F3" w:rsidRPr="00E14C2E" w:rsidRDefault="009444F3" w:rsidP="00E45C67">
      <w:pPr>
        <w:pStyle w:val="ListParagraph"/>
        <w:numPr>
          <w:ilvl w:val="1"/>
          <w:numId w:val="31"/>
        </w:numPr>
        <w:spacing w:after="0" w:line="276" w:lineRule="auto"/>
        <w:ind w:left="720"/>
        <w:rPr>
          <w:sz w:val="24"/>
          <w:szCs w:val="24"/>
        </w:rPr>
      </w:pPr>
      <w:r w:rsidRPr="00E14C2E">
        <w:rPr>
          <w:sz w:val="24"/>
          <w:szCs w:val="24"/>
        </w:rPr>
        <w:t>Analyze and interpret data to compare and contrast the planets</w:t>
      </w:r>
      <w:r>
        <w:rPr>
          <w:sz w:val="24"/>
          <w:szCs w:val="24"/>
        </w:rPr>
        <w:t xml:space="preserve"> in our solar system</w:t>
      </w:r>
      <w:r w:rsidRPr="00E14C2E">
        <w:rPr>
          <w:sz w:val="24"/>
          <w:szCs w:val="24"/>
        </w:rPr>
        <w:t xml:space="preserve"> in terms of: </w:t>
      </w:r>
    </w:p>
    <w:p w:rsidR="009444F3" w:rsidRPr="00E14C2E" w:rsidRDefault="009444F3" w:rsidP="00E45C67">
      <w:pPr>
        <w:pStyle w:val="ListParagraph"/>
        <w:numPr>
          <w:ilvl w:val="0"/>
          <w:numId w:val="32"/>
        </w:numPr>
        <w:spacing w:after="0" w:line="276" w:lineRule="auto"/>
        <w:ind w:left="1080"/>
        <w:rPr>
          <w:sz w:val="24"/>
          <w:szCs w:val="24"/>
        </w:rPr>
      </w:pPr>
      <w:r w:rsidRPr="00E14C2E">
        <w:rPr>
          <w:sz w:val="24"/>
          <w:szCs w:val="24"/>
        </w:rPr>
        <w:t>size relative to Earth,</w:t>
      </w:r>
    </w:p>
    <w:p w:rsidR="009444F3" w:rsidRPr="00E14C2E" w:rsidRDefault="009444F3" w:rsidP="00E45C67">
      <w:pPr>
        <w:pStyle w:val="ListParagraph"/>
        <w:numPr>
          <w:ilvl w:val="0"/>
          <w:numId w:val="32"/>
        </w:numPr>
        <w:spacing w:after="0" w:line="276" w:lineRule="auto"/>
        <w:ind w:left="1080"/>
        <w:rPr>
          <w:sz w:val="24"/>
          <w:szCs w:val="24"/>
        </w:rPr>
      </w:pPr>
      <w:r w:rsidRPr="00E14C2E">
        <w:rPr>
          <w:sz w:val="24"/>
          <w:szCs w:val="24"/>
        </w:rPr>
        <w:t>surface and atmospheric features,</w:t>
      </w:r>
    </w:p>
    <w:p w:rsidR="009444F3" w:rsidRPr="00E14C2E" w:rsidRDefault="009444F3" w:rsidP="00E45C67">
      <w:pPr>
        <w:pStyle w:val="ListParagraph"/>
        <w:numPr>
          <w:ilvl w:val="0"/>
          <w:numId w:val="32"/>
        </w:numPr>
        <w:spacing w:after="0" w:line="276" w:lineRule="auto"/>
        <w:ind w:left="1080"/>
        <w:rPr>
          <w:sz w:val="24"/>
          <w:szCs w:val="24"/>
        </w:rPr>
      </w:pPr>
      <w:r w:rsidRPr="00E14C2E">
        <w:rPr>
          <w:sz w:val="24"/>
          <w:szCs w:val="24"/>
        </w:rPr>
        <w:t>relative distance from the sun, and</w:t>
      </w:r>
    </w:p>
    <w:p w:rsidR="009444F3" w:rsidRPr="00E14C2E" w:rsidRDefault="009444F3" w:rsidP="00E45C67">
      <w:pPr>
        <w:pStyle w:val="ListParagraph"/>
        <w:numPr>
          <w:ilvl w:val="0"/>
          <w:numId w:val="32"/>
        </w:numPr>
        <w:spacing w:after="0" w:line="276" w:lineRule="auto"/>
        <w:ind w:left="1080"/>
        <w:rPr>
          <w:sz w:val="24"/>
          <w:szCs w:val="24"/>
        </w:rPr>
      </w:pPr>
      <w:proofErr w:type="gramStart"/>
      <w:r w:rsidRPr="00E14C2E">
        <w:rPr>
          <w:sz w:val="24"/>
          <w:szCs w:val="24"/>
        </w:rPr>
        <w:t>ability</w:t>
      </w:r>
      <w:proofErr w:type="gramEnd"/>
      <w:r w:rsidRPr="00E14C2E">
        <w:rPr>
          <w:sz w:val="24"/>
          <w:szCs w:val="24"/>
        </w:rPr>
        <w:t xml:space="preserve"> to support life.</w:t>
      </w:r>
    </w:p>
    <w:p w:rsidR="009444F3" w:rsidRPr="00077BDE" w:rsidRDefault="009444F3" w:rsidP="00E45C67">
      <w:pPr>
        <w:pStyle w:val="ListParagraph"/>
        <w:numPr>
          <w:ilvl w:val="1"/>
          <w:numId w:val="31"/>
        </w:numPr>
        <w:tabs>
          <w:tab w:val="left" w:pos="900"/>
        </w:tabs>
        <w:spacing w:after="0" w:line="276" w:lineRule="auto"/>
        <w:ind w:left="720"/>
        <w:rPr>
          <w:sz w:val="24"/>
          <w:szCs w:val="24"/>
        </w:rPr>
      </w:pPr>
      <w:r w:rsidRPr="00077BDE">
        <w:rPr>
          <w:sz w:val="24"/>
          <w:szCs w:val="24"/>
        </w:rPr>
        <w:t>Develop and use a model to explain the interaction of gravity and inertia that governs the motion of objects in the solar system.</w:t>
      </w:r>
    </w:p>
    <w:p w:rsidR="009444F3" w:rsidRPr="00077BDE" w:rsidRDefault="009444F3" w:rsidP="00E45C67">
      <w:pPr>
        <w:pStyle w:val="ListParagraph"/>
        <w:numPr>
          <w:ilvl w:val="1"/>
          <w:numId w:val="31"/>
        </w:numPr>
        <w:tabs>
          <w:tab w:val="left" w:pos="900"/>
        </w:tabs>
        <w:spacing w:after="0" w:line="276" w:lineRule="auto"/>
        <w:ind w:left="720"/>
        <w:rPr>
          <w:sz w:val="24"/>
          <w:szCs w:val="24"/>
        </w:rPr>
      </w:pPr>
      <w:r w:rsidRPr="00077BDE">
        <w:rPr>
          <w:sz w:val="24"/>
          <w:szCs w:val="24"/>
        </w:rPr>
        <w:t>Ask questions to compare and contrast the characteristics, composition, and location of comets, asteroids, and meteoroids.</w:t>
      </w:r>
    </w:p>
    <w:p w:rsidR="009444F3" w:rsidRDefault="009444F3" w:rsidP="009444F3">
      <w:pPr>
        <w:tabs>
          <w:tab w:val="left" w:pos="900"/>
        </w:tabs>
        <w:spacing w:after="0"/>
        <w:rPr>
          <w:sz w:val="24"/>
          <w:szCs w:val="24"/>
        </w:rPr>
      </w:pPr>
    </w:p>
    <w:p w:rsidR="009444F3" w:rsidRPr="00077BDE" w:rsidRDefault="009444F3" w:rsidP="009444F3">
      <w:pPr>
        <w:tabs>
          <w:tab w:val="left" w:pos="900"/>
        </w:tabs>
        <w:spacing w:after="0"/>
        <w:rPr>
          <w:b/>
          <w:sz w:val="24"/>
          <w:szCs w:val="24"/>
        </w:rPr>
      </w:pPr>
      <w:r w:rsidRPr="00077BDE">
        <w:rPr>
          <w:b/>
          <w:sz w:val="24"/>
          <w:szCs w:val="24"/>
        </w:rPr>
        <w:t>S6E2. Obtain, evaluate, and communicate information about the effects of the relative positions of the sun, Earth, and moon.</w:t>
      </w:r>
    </w:p>
    <w:p w:rsidR="009444F3" w:rsidRPr="00E45C67" w:rsidRDefault="009444F3" w:rsidP="00E45C67">
      <w:pPr>
        <w:pStyle w:val="ListParagraph"/>
        <w:numPr>
          <w:ilvl w:val="0"/>
          <w:numId w:val="38"/>
        </w:numPr>
        <w:tabs>
          <w:tab w:val="left" w:pos="900"/>
        </w:tabs>
        <w:spacing w:after="0" w:line="276" w:lineRule="auto"/>
        <w:rPr>
          <w:sz w:val="24"/>
          <w:szCs w:val="24"/>
        </w:rPr>
      </w:pPr>
      <w:r w:rsidRPr="00E45C67">
        <w:rPr>
          <w:sz w:val="24"/>
          <w:szCs w:val="24"/>
        </w:rPr>
        <w:t>Develop and use a model to demonstrate the phases of the moon by showing the relative positions of the sun, Earth, and moon.</w:t>
      </w:r>
    </w:p>
    <w:p w:rsidR="009444F3" w:rsidRPr="00E45C67" w:rsidRDefault="009444F3" w:rsidP="00E45C67">
      <w:pPr>
        <w:pStyle w:val="ListParagraph"/>
        <w:numPr>
          <w:ilvl w:val="0"/>
          <w:numId w:val="38"/>
        </w:numPr>
        <w:tabs>
          <w:tab w:val="left" w:pos="900"/>
        </w:tabs>
        <w:spacing w:after="0" w:line="276" w:lineRule="auto"/>
        <w:rPr>
          <w:sz w:val="24"/>
          <w:szCs w:val="24"/>
        </w:rPr>
      </w:pPr>
      <w:r w:rsidRPr="00E45C67">
        <w:rPr>
          <w:sz w:val="24"/>
          <w:szCs w:val="24"/>
        </w:rPr>
        <w:t>Construct an explanation of the alignment of the sun, Earth, and moon during solar and lunar eclipses.</w:t>
      </w:r>
    </w:p>
    <w:p w:rsidR="009444F3" w:rsidRPr="00E45C67" w:rsidRDefault="009444F3" w:rsidP="00E45C67">
      <w:pPr>
        <w:pStyle w:val="ListParagraph"/>
        <w:numPr>
          <w:ilvl w:val="0"/>
          <w:numId w:val="38"/>
        </w:numPr>
        <w:tabs>
          <w:tab w:val="left" w:pos="900"/>
        </w:tabs>
        <w:spacing w:after="0" w:line="276" w:lineRule="auto"/>
        <w:rPr>
          <w:sz w:val="24"/>
          <w:szCs w:val="24"/>
        </w:rPr>
      </w:pPr>
      <w:r w:rsidRPr="00E45C67">
        <w:rPr>
          <w:sz w:val="24"/>
          <w:szCs w:val="24"/>
        </w:rPr>
        <w:t>Analyze and interpret data to relate the tilt of the Earth to the distribution of sunlight throughout the year and its effect on seasons.</w:t>
      </w:r>
    </w:p>
    <w:p w:rsidR="009444F3" w:rsidRDefault="009444F3" w:rsidP="009444F3">
      <w:pPr>
        <w:tabs>
          <w:tab w:val="left" w:pos="900"/>
        </w:tabs>
        <w:spacing w:after="0"/>
        <w:rPr>
          <w:sz w:val="24"/>
          <w:szCs w:val="24"/>
        </w:rPr>
      </w:pPr>
    </w:p>
    <w:p w:rsidR="009444F3" w:rsidRPr="00077BDE" w:rsidRDefault="009444F3" w:rsidP="009444F3">
      <w:pPr>
        <w:tabs>
          <w:tab w:val="left" w:pos="900"/>
        </w:tabs>
        <w:spacing w:after="0"/>
        <w:rPr>
          <w:b/>
          <w:sz w:val="24"/>
          <w:szCs w:val="24"/>
        </w:rPr>
      </w:pPr>
      <w:r w:rsidRPr="00077BDE">
        <w:rPr>
          <w:b/>
          <w:sz w:val="24"/>
          <w:szCs w:val="24"/>
        </w:rPr>
        <w:t>S6E3. Obtain, evaluate, and communicate information to recognize the significant role of water in Earth processes.</w:t>
      </w:r>
    </w:p>
    <w:p w:rsidR="009444F3" w:rsidRPr="00CD44EB" w:rsidRDefault="009444F3" w:rsidP="00E45C67">
      <w:pPr>
        <w:pStyle w:val="ListParagraph"/>
        <w:numPr>
          <w:ilvl w:val="0"/>
          <w:numId w:val="34"/>
        </w:numPr>
        <w:tabs>
          <w:tab w:val="left" w:pos="900"/>
        </w:tabs>
        <w:spacing w:after="0" w:line="276" w:lineRule="auto"/>
        <w:ind w:left="1080"/>
        <w:rPr>
          <w:sz w:val="24"/>
          <w:szCs w:val="24"/>
        </w:rPr>
      </w:pPr>
      <w:r w:rsidRPr="00CD44EB">
        <w:rPr>
          <w:sz w:val="24"/>
          <w:szCs w:val="24"/>
        </w:rPr>
        <w:t>Ask questions to determine where water is located on Earth’s surface (oceans, rivers, lakes, swamps, groundwater, aquifers, and ice) and communicate the relative proportion of water at each l</w:t>
      </w:r>
      <w:r>
        <w:rPr>
          <w:sz w:val="24"/>
          <w:szCs w:val="24"/>
        </w:rPr>
        <w:t>ocation</w:t>
      </w:r>
      <w:r w:rsidRPr="00CD44EB">
        <w:rPr>
          <w:sz w:val="24"/>
          <w:szCs w:val="24"/>
        </w:rPr>
        <w:t>.</w:t>
      </w:r>
    </w:p>
    <w:p w:rsidR="009444F3" w:rsidRPr="00CD44EB" w:rsidRDefault="009444F3" w:rsidP="00E45C67">
      <w:pPr>
        <w:pStyle w:val="ListParagraph"/>
        <w:numPr>
          <w:ilvl w:val="0"/>
          <w:numId w:val="34"/>
        </w:numPr>
        <w:tabs>
          <w:tab w:val="left" w:pos="900"/>
        </w:tabs>
        <w:spacing w:after="0" w:line="276" w:lineRule="auto"/>
        <w:ind w:left="1080"/>
        <w:rPr>
          <w:sz w:val="24"/>
          <w:szCs w:val="24"/>
        </w:rPr>
      </w:pPr>
      <w:r w:rsidRPr="00CD44EB">
        <w:rPr>
          <w:sz w:val="24"/>
          <w:szCs w:val="24"/>
        </w:rPr>
        <w:t>Plan and carry out an investigation to illustrate the role of the sun’s energy in atmospheric conditions that lead to the cycling of water.</w:t>
      </w:r>
    </w:p>
    <w:p w:rsidR="009444F3" w:rsidRPr="00CD44EB" w:rsidRDefault="009444F3" w:rsidP="00E45C67">
      <w:pPr>
        <w:pStyle w:val="ListParagraph"/>
        <w:tabs>
          <w:tab w:val="left" w:pos="900"/>
        </w:tabs>
        <w:spacing w:after="0"/>
        <w:ind w:left="1080"/>
        <w:rPr>
          <w:sz w:val="24"/>
          <w:szCs w:val="24"/>
        </w:rPr>
      </w:pPr>
      <w:r w:rsidRPr="00CD44EB">
        <w:rPr>
          <w:sz w:val="24"/>
          <w:szCs w:val="24"/>
        </w:rPr>
        <w:t>(</w:t>
      </w:r>
      <w:r w:rsidRPr="00CD44EB">
        <w:rPr>
          <w:i/>
          <w:sz w:val="24"/>
          <w:szCs w:val="24"/>
          <w:u w:val="single"/>
        </w:rPr>
        <w:t>Clarification statement:</w:t>
      </w:r>
      <w:r w:rsidRPr="00CD44EB">
        <w:rPr>
          <w:sz w:val="24"/>
          <w:szCs w:val="24"/>
        </w:rPr>
        <w:t xml:space="preserve"> The water cycle should include evaporation, condensation, precipitation, transpiration, infiltration, groundwater, and runoff.)</w:t>
      </w:r>
    </w:p>
    <w:p w:rsidR="009444F3" w:rsidRPr="00CD44EB" w:rsidRDefault="009444F3" w:rsidP="00C169F7">
      <w:pPr>
        <w:pStyle w:val="ListParagraph"/>
        <w:numPr>
          <w:ilvl w:val="0"/>
          <w:numId w:val="34"/>
        </w:numPr>
        <w:tabs>
          <w:tab w:val="left" w:pos="900"/>
        </w:tabs>
        <w:spacing w:after="0" w:line="276" w:lineRule="auto"/>
        <w:rPr>
          <w:sz w:val="24"/>
          <w:szCs w:val="24"/>
        </w:rPr>
      </w:pPr>
      <w:r w:rsidRPr="00CD44EB">
        <w:rPr>
          <w:sz w:val="24"/>
          <w:szCs w:val="24"/>
        </w:rPr>
        <w:lastRenderedPageBreak/>
        <w:t>Ask questions to identify and communicate, using graphs and maps, the composition, location, and subsurface topography of the world’s oceans.</w:t>
      </w:r>
    </w:p>
    <w:p w:rsidR="009444F3" w:rsidRPr="00CD44EB" w:rsidRDefault="009444F3" w:rsidP="00C169F7">
      <w:pPr>
        <w:pStyle w:val="ListParagraph"/>
        <w:numPr>
          <w:ilvl w:val="0"/>
          <w:numId w:val="34"/>
        </w:numPr>
        <w:tabs>
          <w:tab w:val="left" w:pos="900"/>
        </w:tabs>
        <w:spacing w:after="0" w:line="276" w:lineRule="auto"/>
        <w:rPr>
          <w:sz w:val="24"/>
          <w:szCs w:val="24"/>
        </w:rPr>
      </w:pPr>
      <w:r w:rsidRPr="00CD44EB">
        <w:rPr>
          <w:sz w:val="24"/>
          <w:szCs w:val="24"/>
        </w:rPr>
        <w:t>Analyze and interpret data to create graphic representations of the causes and effects of waves, currents, and tides in Earth’s systems.</w:t>
      </w:r>
    </w:p>
    <w:p w:rsidR="009444F3" w:rsidRDefault="009444F3" w:rsidP="009444F3">
      <w:pPr>
        <w:tabs>
          <w:tab w:val="left" w:pos="900"/>
        </w:tabs>
        <w:spacing w:after="0"/>
        <w:ind w:left="360" w:hanging="360"/>
        <w:rPr>
          <w:sz w:val="24"/>
          <w:szCs w:val="24"/>
        </w:rPr>
      </w:pPr>
    </w:p>
    <w:p w:rsidR="009444F3" w:rsidRPr="00CD44EB" w:rsidRDefault="009444F3" w:rsidP="009444F3">
      <w:pPr>
        <w:tabs>
          <w:tab w:val="left" w:pos="900"/>
        </w:tabs>
        <w:spacing w:after="0"/>
        <w:rPr>
          <w:b/>
          <w:sz w:val="24"/>
          <w:szCs w:val="24"/>
        </w:rPr>
      </w:pPr>
      <w:r w:rsidRPr="00CD44EB">
        <w:rPr>
          <w:b/>
          <w:sz w:val="24"/>
          <w:szCs w:val="24"/>
        </w:rPr>
        <w:t>S6E4. Obtain, evaluate, and communicate information about how the sun, land, and water affect climate and weather.</w:t>
      </w:r>
    </w:p>
    <w:p w:rsidR="009444F3" w:rsidRPr="00C169F7" w:rsidRDefault="009444F3" w:rsidP="00C169F7">
      <w:pPr>
        <w:pStyle w:val="ListParagraph"/>
        <w:numPr>
          <w:ilvl w:val="1"/>
          <w:numId w:val="34"/>
        </w:numPr>
        <w:tabs>
          <w:tab w:val="left" w:pos="900"/>
        </w:tabs>
        <w:spacing w:after="0" w:line="276" w:lineRule="auto"/>
        <w:ind w:left="720"/>
        <w:rPr>
          <w:sz w:val="24"/>
          <w:szCs w:val="24"/>
        </w:rPr>
      </w:pPr>
      <w:r w:rsidRPr="00C169F7">
        <w:rPr>
          <w:sz w:val="24"/>
          <w:szCs w:val="24"/>
        </w:rPr>
        <w:t>Analyze and interpret data to compare and contrast the composition of Earth’s atmospheric layers (including the ozone layer) and greenhouse gases.</w:t>
      </w:r>
    </w:p>
    <w:p w:rsidR="009444F3" w:rsidRPr="00CD44EB" w:rsidRDefault="00C169F7" w:rsidP="00C169F7">
      <w:pPr>
        <w:pStyle w:val="ListParagraph"/>
        <w:tabs>
          <w:tab w:val="left" w:pos="900"/>
        </w:tabs>
        <w:spacing w:after="0"/>
        <w:ind w:left="0"/>
        <w:rPr>
          <w:sz w:val="24"/>
          <w:szCs w:val="24"/>
        </w:rPr>
      </w:pPr>
      <w:r>
        <w:rPr>
          <w:sz w:val="24"/>
          <w:szCs w:val="24"/>
        </w:rPr>
        <w:t xml:space="preserve">            </w:t>
      </w:r>
      <w:r w:rsidR="009444F3" w:rsidRPr="00CD44EB">
        <w:rPr>
          <w:sz w:val="24"/>
          <w:szCs w:val="24"/>
        </w:rPr>
        <w:t>(</w:t>
      </w:r>
      <w:r w:rsidR="009444F3" w:rsidRPr="00CD44EB">
        <w:rPr>
          <w:i/>
          <w:sz w:val="24"/>
          <w:szCs w:val="24"/>
          <w:u w:val="single"/>
        </w:rPr>
        <w:t>Clarification statement:</w:t>
      </w:r>
      <w:r w:rsidR="009444F3" w:rsidRPr="00CD44EB">
        <w:rPr>
          <w:sz w:val="24"/>
          <w:szCs w:val="24"/>
        </w:rPr>
        <w:t xml:space="preserve"> Earth’s atmospheric layers include the troposphere, stratosphere, mesosphere, and thermosphere.) </w:t>
      </w:r>
    </w:p>
    <w:p w:rsidR="009444F3" w:rsidRPr="00CD44EB" w:rsidRDefault="009444F3" w:rsidP="00C169F7">
      <w:pPr>
        <w:pStyle w:val="ListParagraph"/>
        <w:numPr>
          <w:ilvl w:val="1"/>
          <w:numId w:val="34"/>
        </w:numPr>
        <w:tabs>
          <w:tab w:val="left" w:pos="900"/>
        </w:tabs>
        <w:spacing w:after="0" w:line="276" w:lineRule="auto"/>
        <w:ind w:left="720"/>
        <w:rPr>
          <w:sz w:val="24"/>
          <w:szCs w:val="24"/>
        </w:rPr>
      </w:pPr>
      <w:r w:rsidRPr="00CD44EB">
        <w:rPr>
          <w:sz w:val="24"/>
          <w:szCs w:val="24"/>
        </w:rPr>
        <w:t xml:space="preserve">Plan and carry out an investigation to demonstrate how energy from the sun transfers heat to air, land and water at different rates. </w:t>
      </w:r>
    </w:p>
    <w:p w:rsidR="009444F3" w:rsidRPr="00CD44EB" w:rsidRDefault="00C169F7" w:rsidP="00C169F7">
      <w:pPr>
        <w:pStyle w:val="ListParagraph"/>
        <w:tabs>
          <w:tab w:val="left" w:pos="900"/>
        </w:tabs>
        <w:spacing w:after="0"/>
        <w:ind w:left="0"/>
        <w:rPr>
          <w:sz w:val="24"/>
          <w:szCs w:val="24"/>
        </w:rPr>
      </w:pPr>
      <w:r>
        <w:rPr>
          <w:sz w:val="24"/>
          <w:szCs w:val="24"/>
        </w:rPr>
        <w:t xml:space="preserve">            </w:t>
      </w:r>
      <w:r w:rsidR="009444F3" w:rsidRPr="00CD44EB">
        <w:rPr>
          <w:sz w:val="24"/>
          <w:szCs w:val="24"/>
        </w:rPr>
        <w:t>(</w:t>
      </w:r>
      <w:r w:rsidR="009444F3" w:rsidRPr="00CD44EB">
        <w:rPr>
          <w:i/>
          <w:sz w:val="24"/>
          <w:szCs w:val="24"/>
          <w:u w:val="single"/>
        </w:rPr>
        <w:t>Clarification statement:</w:t>
      </w:r>
      <w:r w:rsidR="009444F3" w:rsidRPr="00CD44EB">
        <w:rPr>
          <w:sz w:val="24"/>
          <w:szCs w:val="24"/>
        </w:rPr>
        <w:t xml:space="preserve">  Heat transfer should include the processes of conduction, convection, and radiation.)</w:t>
      </w:r>
    </w:p>
    <w:p w:rsidR="009444F3" w:rsidRPr="00CD44EB" w:rsidRDefault="009444F3" w:rsidP="00C169F7">
      <w:pPr>
        <w:pStyle w:val="ListParagraph"/>
        <w:numPr>
          <w:ilvl w:val="1"/>
          <w:numId w:val="34"/>
        </w:numPr>
        <w:tabs>
          <w:tab w:val="left" w:pos="900"/>
        </w:tabs>
        <w:spacing w:after="0" w:line="276" w:lineRule="auto"/>
        <w:ind w:left="720"/>
        <w:rPr>
          <w:sz w:val="24"/>
          <w:szCs w:val="24"/>
        </w:rPr>
      </w:pPr>
      <w:r w:rsidRPr="00CD44EB">
        <w:rPr>
          <w:sz w:val="24"/>
          <w:szCs w:val="24"/>
        </w:rPr>
        <w:t xml:space="preserve">Develop a model demonstrating the interaction between unequal heating and the rotation of the Earth that causes local and global wind systems. </w:t>
      </w:r>
    </w:p>
    <w:p w:rsidR="00C169F7" w:rsidRDefault="00C169F7" w:rsidP="00C169F7">
      <w:pPr>
        <w:pStyle w:val="ListParagraph"/>
        <w:tabs>
          <w:tab w:val="left" w:pos="900"/>
        </w:tabs>
        <w:spacing w:after="0" w:line="276" w:lineRule="auto"/>
        <w:ind w:left="0"/>
        <w:rPr>
          <w:sz w:val="24"/>
          <w:szCs w:val="24"/>
        </w:rPr>
      </w:pPr>
      <w:r>
        <w:rPr>
          <w:sz w:val="24"/>
          <w:szCs w:val="24"/>
        </w:rPr>
        <w:t xml:space="preserve">       </w:t>
      </w:r>
      <w:proofErr w:type="gramStart"/>
      <w:r>
        <w:rPr>
          <w:sz w:val="24"/>
          <w:szCs w:val="24"/>
        </w:rPr>
        <w:t xml:space="preserve">d.  </w:t>
      </w:r>
      <w:r w:rsidR="009444F3" w:rsidRPr="00CD44EB">
        <w:rPr>
          <w:sz w:val="24"/>
          <w:szCs w:val="24"/>
        </w:rPr>
        <w:t>Construct</w:t>
      </w:r>
      <w:proofErr w:type="gramEnd"/>
      <w:r w:rsidR="009444F3" w:rsidRPr="00CD44EB">
        <w:rPr>
          <w:sz w:val="24"/>
          <w:szCs w:val="24"/>
        </w:rPr>
        <w:t xml:space="preserve"> an explanation of the relationship between air pressure, fronts, and air masses and meteorological events such as tornados </w:t>
      </w:r>
      <w:r>
        <w:rPr>
          <w:sz w:val="24"/>
          <w:szCs w:val="24"/>
        </w:rPr>
        <w:t xml:space="preserve"> </w:t>
      </w:r>
    </w:p>
    <w:p w:rsidR="009444F3" w:rsidRPr="00CD44EB" w:rsidRDefault="00C169F7" w:rsidP="00C169F7">
      <w:pPr>
        <w:pStyle w:val="ListParagraph"/>
        <w:tabs>
          <w:tab w:val="left" w:pos="900"/>
        </w:tabs>
        <w:spacing w:after="0" w:line="276" w:lineRule="auto"/>
        <w:ind w:left="0"/>
        <w:rPr>
          <w:sz w:val="24"/>
          <w:szCs w:val="24"/>
        </w:rPr>
      </w:pPr>
      <w:r>
        <w:rPr>
          <w:sz w:val="24"/>
          <w:szCs w:val="24"/>
        </w:rPr>
        <w:t xml:space="preserve">             </w:t>
      </w:r>
      <w:proofErr w:type="gramStart"/>
      <w:r w:rsidR="009444F3" w:rsidRPr="00CD44EB">
        <w:rPr>
          <w:sz w:val="24"/>
          <w:szCs w:val="24"/>
        </w:rPr>
        <w:t>and</w:t>
      </w:r>
      <w:proofErr w:type="gramEnd"/>
      <w:r w:rsidR="009444F3" w:rsidRPr="00CD44EB">
        <w:rPr>
          <w:sz w:val="24"/>
          <w:szCs w:val="24"/>
        </w:rPr>
        <w:t xml:space="preserve"> thunderstorms.  </w:t>
      </w:r>
    </w:p>
    <w:p w:rsidR="009444F3" w:rsidRDefault="009444F3" w:rsidP="00C169F7">
      <w:pPr>
        <w:pStyle w:val="ListParagraph"/>
        <w:numPr>
          <w:ilvl w:val="0"/>
          <w:numId w:val="34"/>
        </w:numPr>
        <w:tabs>
          <w:tab w:val="left" w:pos="900"/>
        </w:tabs>
        <w:spacing w:after="0" w:line="276" w:lineRule="auto"/>
        <w:rPr>
          <w:sz w:val="24"/>
          <w:szCs w:val="24"/>
        </w:rPr>
      </w:pPr>
      <w:r w:rsidRPr="00CD44EB">
        <w:rPr>
          <w:sz w:val="24"/>
          <w:szCs w:val="24"/>
        </w:rPr>
        <w:t>Analyze and interpret weather data to explain the effects of moisture evaporating from the ocean on weather patterns and weather events such as hurricanes.</w:t>
      </w:r>
    </w:p>
    <w:p w:rsidR="00C169F7" w:rsidRPr="00C169F7" w:rsidRDefault="00C169F7" w:rsidP="00C169F7">
      <w:pPr>
        <w:pStyle w:val="ListParagraph"/>
        <w:tabs>
          <w:tab w:val="left" w:pos="900"/>
        </w:tabs>
        <w:spacing w:after="0" w:line="276" w:lineRule="auto"/>
        <w:rPr>
          <w:sz w:val="24"/>
          <w:szCs w:val="24"/>
        </w:rPr>
      </w:pPr>
    </w:p>
    <w:p w:rsidR="009444F3" w:rsidRPr="00CD44EB" w:rsidRDefault="009444F3" w:rsidP="009444F3">
      <w:pPr>
        <w:tabs>
          <w:tab w:val="left" w:pos="900"/>
        </w:tabs>
        <w:spacing w:after="0"/>
        <w:rPr>
          <w:b/>
          <w:sz w:val="24"/>
          <w:szCs w:val="24"/>
        </w:rPr>
      </w:pPr>
      <w:r w:rsidRPr="00CD44EB">
        <w:rPr>
          <w:b/>
          <w:sz w:val="24"/>
          <w:szCs w:val="24"/>
        </w:rPr>
        <w:t xml:space="preserve">S6E5. Obtain, evaluate, and communicate information to show how Earth’s surface </w:t>
      </w:r>
      <w:proofErr w:type="gramStart"/>
      <w:r w:rsidRPr="00CD44EB">
        <w:rPr>
          <w:b/>
          <w:sz w:val="24"/>
          <w:szCs w:val="24"/>
        </w:rPr>
        <w:t>is formed</w:t>
      </w:r>
      <w:proofErr w:type="gramEnd"/>
      <w:r w:rsidRPr="00CD44EB">
        <w:rPr>
          <w:b/>
          <w:sz w:val="24"/>
          <w:szCs w:val="24"/>
        </w:rPr>
        <w:t>.</w:t>
      </w:r>
    </w:p>
    <w:p w:rsidR="009444F3" w:rsidRPr="00CD44EB" w:rsidRDefault="009444F3" w:rsidP="00C169F7">
      <w:pPr>
        <w:pStyle w:val="ListParagraph"/>
        <w:numPr>
          <w:ilvl w:val="0"/>
          <w:numId w:val="36"/>
        </w:numPr>
        <w:tabs>
          <w:tab w:val="left" w:pos="900"/>
        </w:tabs>
        <w:spacing w:after="0" w:line="276" w:lineRule="auto"/>
        <w:rPr>
          <w:sz w:val="24"/>
          <w:szCs w:val="24"/>
        </w:rPr>
      </w:pPr>
      <w:r w:rsidRPr="00CD44EB">
        <w:rPr>
          <w:sz w:val="24"/>
          <w:szCs w:val="24"/>
        </w:rPr>
        <w:t>Ask questions to compare and contrast the Earth’s crust, mantle, inner and outer core, including temperature, density, thickness, and composition.</w:t>
      </w:r>
    </w:p>
    <w:p w:rsidR="009444F3" w:rsidRPr="00CD44EB" w:rsidRDefault="009444F3" w:rsidP="00C169F7">
      <w:pPr>
        <w:pStyle w:val="ListParagraph"/>
        <w:numPr>
          <w:ilvl w:val="0"/>
          <w:numId w:val="36"/>
        </w:numPr>
        <w:tabs>
          <w:tab w:val="left" w:pos="900"/>
        </w:tabs>
        <w:spacing w:after="0" w:line="276" w:lineRule="auto"/>
        <w:rPr>
          <w:sz w:val="24"/>
          <w:szCs w:val="24"/>
        </w:rPr>
      </w:pPr>
      <w:r w:rsidRPr="00CD44EB">
        <w:rPr>
          <w:sz w:val="24"/>
          <w:szCs w:val="24"/>
        </w:rPr>
        <w:t xml:space="preserve">Plan and carry out an investigation of the characteristics of </w:t>
      </w:r>
      <w:proofErr w:type="gramStart"/>
      <w:r w:rsidRPr="00CD44EB">
        <w:rPr>
          <w:sz w:val="24"/>
          <w:szCs w:val="24"/>
        </w:rPr>
        <w:t>minerals and how minerals contribute to rock composition</w:t>
      </w:r>
      <w:proofErr w:type="gramEnd"/>
      <w:r w:rsidRPr="00CD44EB">
        <w:rPr>
          <w:sz w:val="24"/>
          <w:szCs w:val="24"/>
        </w:rPr>
        <w:t>.</w:t>
      </w:r>
    </w:p>
    <w:p w:rsidR="009444F3" w:rsidRPr="00CD44EB" w:rsidRDefault="009444F3" w:rsidP="00C169F7">
      <w:pPr>
        <w:pStyle w:val="ListParagraph"/>
        <w:numPr>
          <w:ilvl w:val="0"/>
          <w:numId w:val="36"/>
        </w:numPr>
        <w:tabs>
          <w:tab w:val="left" w:pos="900"/>
        </w:tabs>
        <w:spacing w:after="0" w:line="276" w:lineRule="auto"/>
        <w:rPr>
          <w:sz w:val="24"/>
          <w:szCs w:val="24"/>
        </w:rPr>
      </w:pPr>
      <w:r w:rsidRPr="00CD44EB">
        <w:rPr>
          <w:sz w:val="24"/>
          <w:szCs w:val="24"/>
        </w:rPr>
        <w:t xml:space="preserve">Construct an explanation of how to classify rocks by their formation and how rocks change through geologic processes in the rock cycle. </w:t>
      </w:r>
    </w:p>
    <w:p w:rsidR="009444F3" w:rsidRPr="00CD44EB" w:rsidRDefault="009444F3" w:rsidP="00C169F7">
      <w:pPr>
        <w:pStyle w:val="ListParagraph"/>
        <w:numPr>
          <w:ilvl w:val="0"/>
          <w:numId w:val="36"/>
        </w:numPr>
        <w:tabs>
          <w:tab w:val="left" w:pos="900"/>
        </w:tabs>
        <w:spacing w:after="0" w:line="276" w:lineRule="auto"/>
        <w:rPr>
          <w:sz w:val="24"/>
          <w:szCs w:val="24"/>
        </w:rPr>
      </w:pPr>
      <w:r w:rsidRPr="00CD44EB">
        <w:rPr>
          <w:sz w:val="24"/>
          <w:szCs w:val="24"/>
        </w:rPr>
        <w:t>Ask questions to identify types of weathering, agents of erosion and transportation, and environments of deposition.</w:t>
      </w:r>
    </w:p>
    <w:p w:rsidR="009444F3" w:rsidRPr="00CD44EB" w:rsidRDefault="009444F3" w:rsidP="00C169F7">
      <w:pPr>
        <w:pStyle w:val="ListParagraph"/>
        <w:tabs>
          <w:tab w:val="left" w:pos="900"/>
        </w:tabs>
        <w:spacing w:after="0"/>
        <w:rPr>
          <w:sz w:val="24"/>
          <w:szCs w:val="24"/>
        </w:rPr>
      </w:pPr>
      <w:r w:rsidRPr="00CD44EB">
        <w:rPr>
          <w:sz w:val="24"/>
          <w:szCs w:val="24"/>
        </w:rPr>
        <w:t>(</w:t>
      </w:r>
      <w:r w:rsidRPr="00CD44EB">
        <w:rPr>
          <w:i/>
          <w:sz w:val="24"/>
          <w:szCs w:val="24"/>
          <w:u w:val="single"/>
        </w:rPr>
        <w:t>Clarification statement:</w:t>
      </w:r>
      <w:r w:rsidRPr="00CD44EB">
        <w:rPr>
          <w:sz w:val="24"/>
          <w:szCs w:val="24"/>
        </w:rPr>
        <w:t xml:space="preserve">  Environments of deposition include deltas, barrier islands, beaches, marshes, and rivers.)</w:t>
      </w:r>
    </w:p>
    <w:p w:rsidR="009444F3" w:rsidRPr="00CD44EB" w:rsidRDefault="009444F3" w:rsidP="00C169F7">
      <w:pPr>
        <w:pStyle w:val="ListParagraph"/>
        <w:numPr>
          <w:ilvl w:val="0"/>
          <w:numId w:val="36"/>
        </w:numPr>
        <w:tabs>
          <w:tab w:val="left" w:pos="900"/>
        </w:tabs>
        <w:spacing w:after="0" w:line="276" w:lineRule="auto"/>
        <w:rPr>
          <w:sz w:val="24"/>
          <w:szCs w:val="24"/>
        </w:rPr>
      </w:pPr>
      <w:r w:rsidRPr="00CD44EB">
        <w:rPr>
          <w:sz w:val="24"/>
          <w:szCs w:val="24"/>
        </w:rPr>
        <w:t xml:space="preserve">Develop a model to demonstrate how natural processes (weathering, erosion, and deposition) and human activity change rocks and the surface of the Earth. </w:t>
      </w:r>
    </w:p>
    <w:p w:rsidR="009444F3" w:rsidRDefault="009444F3" w:rsidP="00C169F7">
      <w:pPr>
        <w:pStyle w:val="ListParagraph"/>
        <w:numPr>
          <w:ilvl w:val="0"/>
          <w:numId w:val="36"/>
        </w:numPr>
        <w:tabs>
          <w:tab w:val="left" w:pos="900"/>
        </w:tabs>
        <w:spacing w:after="0" w:line="276" w:lineRule="auto"/>
        <w:rPr>
          <w:sz w:val="24"/>
          <w:szCs w:val="24"/>
        </w:rPr>
      </w:pPr>
      <w:r w:rsidRPr="00CD44EB">
        <w:rPr>
          <w:sz w:val="24"/>
          <w:szCs w:val="24"/>
        </w:rPr>
        <w:t>Construct an explanation of how the movement of lithospheric plates</w:t>
      </w:r>
      <w:r>
        <w:rPr>
          <w:sz w:val="24"/>
          <w:szCs w:val="24"/>
        </w:rPr>
        <w:t xml:space="preserve">, </w:t>
      </w:r>
      <w:r w:rsidRPr="00CD44EB">
        <w:rPr>
          <w:sz w:val="24"/>
          <w:szCs w:val="24"/>
        </w:rPr>
        <w:t>called plate tectonics</w:t>
      </w:r>
      <w:r>
        <w:rPr>
          <w:sz w:val="24"/>
          <w:szCs w:val="24"/>
        </w:rPr>
        <w:t xml:space="preserve">, </w:t>
      </w:r>
      <w:r w:rsidRPr="00CD44EB">
        <w:rPr>
          <w:sz w:val="24"/>
          <w:szCs w:val="24"/>
        </w:rPr>
        <w:t>can cause major geologic events such as earthquakes and volcanic eruptions.</w:t>
      </w:r>
    </w:p>
    <w:p w:rsidR="009444F3" w:rsidRPr="00CD44EB" w:rsidRDefault="009444F3" w:rsidP="009444F3">
      <w:pPr>
        <w:pStyle w:val="ListParagraph"/>
        <w:tabs>
          <w:tab w:val="left" w:pos="900"/>
        </w:tabs>
        <w:spacing w:after="0"/>
        <w:ind w:left="360"/>
        <w:rPr>
          <w:sz w:val="24"/>
          <w:szCs w:val="24"/>
        </w:rPr>
      </w:pPr>
      <w:r>
        <w:rPr>
          <w:sz w:val="24"/>
          <w:szCs w:val="24"/>
        </w:rPr>
        <w:lastRenderedPageBreak/>
        <w:t>(</w:t>
      </w:r>
      <w:r w:rsidRPr="00227E11">
        <w:rPr>
          <w:i/>
          <w:sz w:val="24"/>
          <w:szCs w:val="24"/>
          <w:u w:val="single"/>
        </w:rPr>
        <w:t>Clarification statement:</w:t>
      </w:r>
      <w:r>
        <w:rPr>
          <w:sz w:val="24"/>
          <w:szCs w:val="24"/>
        </w:rPr>
        <w:t xml:space="preserve"> Include </w:t>
      </w:r>
      <w:r w:rsidRPr="00CD44EB">
        <w:rPr>
          <w:sz w:val="24"/>
          <w:szCs w:val="24"/>
        </w:rPr>
        <w:t>convergent, divergent</w:t>
      </w:r>
      <w:r>
        <w:rPr>
          <w:sz w:val="24"/>
          <w:szCs w:val="24"/>
        </w:rPr>
        <w:t>, and transform boundaries.</w:t>
      </w:r>
      <w:r w:rsidRPr="00CD44EB">
        <w:rPr>
          <w:sz w:val="24"/>
          <w:szCs w:val="24"/>
        </w:rPr>
        <w:t xml:space="preserve">) </w:t>
      </w:r>
    </w:p>
    <w:p w:rsidR="009444F3" w:rsidRPr="00CD44EB" w:rsidRDefault="009444F3" w:rsidP="00C169F7">
      <w:pPr>
        <w:pStyle w:val="ListParagraph"/>
        <w:numPr>
          <w:ilvl w:val="0"/>
          <w:numId w:val="36"/>
        </w:numPr>
        <w:tabs>
          <w:tab w:val="left" w:pos="900"/>
        </w:tabs>
        <w:spacing w:after="0" w:line="276" w:lineRule="auto"/>
        <w:rPr>
          <w:sz w:val="24"/>
          <w:szCs w:val="24"/>
        </w:rPr>
      </w:pPr>
      <w:r w:rsidRPr="00CD44EB">
        <w:rPr>
          <w:sz w:val="24"/>
          <w:szCs w:val="24"/>
        </w:rPr>
        <w:t>Construct an argument using maps and data collected to support a claim of how fossils show evidence of the changing surface and climate of the Earth.</w:t>
      </w:r>
    </w:p>
    <w:p w:rsidR="009444F3" w:rsidRDefault="009444F3" w:rsidP="00C169F7">
      <w:pPr>
        <w:pStyle w:val="ListParagraph"/>
        <w:numPr>
          <w:ilvl w:val="0"/>
          <w:numId w:val="36"/>
        </w:numPr>
        <w:tabs>
          <w:tab w:val="left" w:pos="900"/>
        </w:tabs>
        <w:spacing w:after="0" w:line="276" w:lineRule="auto"/>
        <w:rPr>
          <w:sz w:val="24"/>
          <w:szCs w:val="24"/>
        </w:rPr>
      </w:pPr>
      <w:r w:rsidRPr="00CD44EB">
        <w:rPr>
          <w:sz w:val="24"/>
          <w:szCs w:val="24"/>
        </w:rPr>
        <w:t>Plan and carry out an investigation to provide evidence that soil is composed of layers of weathered rocks a</w:t>
      </w:r>
      <w:r>
        <w:rPr>
          <w:sz w:val="24"/>
          <w:szCs w:val="24"/>
        </w:rPr>
        <w:t>nd decomposed organic material.</w:t>
      </w:r>
    </w:p>
    <w:p w:rsidR="009444F3" w:rsidRDefault="009444F3" w:rsidP="009444F3">
      <w:pPr>
        <w:tabs>
          <w:tab w:val="left" w:pos="900"/>
        </w:tabs>
        <w:spacing w:after="0"/>
        <w:rPr>
          <w:sz w:val="24"/>
          <w:szCs w:val="24"/>
        </w:rPr>
      </w:pPr>
    </w:p>
    <w:p w:rsidR="009444F3" w:rsidRPr="003268B9" w:rsidRDefault="009444F3" w:rsidP="009444F3">
      <w:pPr>
        <w:tabs>
          <w:tab w:val="left" w:pos="900"/>
        </w:tabs>
        <w:spacing w:after="0"/>
        <w:rPr>
          <w:b/>
          <w:sz w:val="24"/>
          <w:szCs w:val="24"/>
        </w:rPr>
      </w:pPr>
      <w:r w:rsidRPr="003268B9">
        <w:rPr>
          <w:b/>
          <w:sz w:val="24"/>
          <w:szCs w:val="24"/>
        </w:rPr>
        <w:t xml:space="preserve">S6E6. Obtain, evaluate, and communicate information about the uses and conservation of various natural resources and how they </w:t>
      </w:r>
      <w:proofErr w:type="gramStart"/>
      <w:r w:rsidRPr="003268B9">
        <w:rPr>
          <w:b/>
          <w:sz w:val="24"/>
          <w:szCs w:val="24"/>
        </w:rPr>
        <w:t>impact</w:t>
      </w:r>
      <w:proofErr w:type="gramEnd"/>
      <w:r w:rsidRPr="003268B9">
        <w:rPr>
          <w:b/>
          <w:sz w:val="24"/>
          <w:szCs w:val="24"/>
        </w:rPr>
        <w:t xml:space="preserve"> the Earth.</w:t>
      </w:r>
    </w:p>
    <w:p w:rsidR="009444F3" w:rsidRPr="003268B9" w:rsidRDefault="009444F3" w:rsidP="00C169F7">
      <w:pPr>
        <w:pStyle w:val="ListParagraph"/>
        <w:numPr>
          <w:ilvl w:val="0"/>
          <w:numId w:val="37"/>
        </w:numPr>
        <w:tabs>
          <w:tab w:val="left" w:pos="900"/>
        </w:tabs>
        <w:spacing w:after="0" w:line="276" w:lineRule="auto"/>
        <w:rPr>
          <w:sz w:val="24"/>
          <w:szCs w:val="24"/>
        </w:rPr>
      </w:pPr>
      <w:r w:rsidRPr="003268B9">
        <w:rPr>
          <w:sz w:val="24"/>
          <w:szCs w:val="24"/>
        </w:rPr>
        <w:t>Ask questions to determine the differences between renewable/sustainable energy resources (examples: hydro, solar, wind, geothermal, tidal, biomass) and nonrenewable energy resources (examples: nuclear: uranium, fossil fuels: oil, coal, and natural gas), and how they are used in our everyday lives.</w:t>
      </w:r>
    </w:p>
    <w:p w:rsidR="009444F3" w:rsidRPr="003268B9" w:rsidRDefault="009444F3" w:rsidP="00C169F7">
      <w:pPr>
        <w:pStyle w:val="ListParagraph"/>
        <w:numPr>
          <w:ilvl w:val="0"/>
          <w:numId w:val="37"/>
        </w:numPr>
        <w:tabs>
          <w:tab w:val="left" w:pos="900"/>
        </w:tabs>
        <w:spacing w:after="0" w:line="276" w:lineRule="auto"/>
        <w:rPr>
          <w:sz w:val="24"/>
          <w:szCs w:val="24"/>
        </w:rPr>
      </w:pPr>
      <w:r w:rsidRPr="003268B9">
        <w:rPr>
          <w:sz w:val="24"/>
          <w:szCs w:val="24"/>
        </w:rPr>
        <w:t>Design and evaluate solutions for sustaining the quality and supply of natural resources such as water, soil, and air.</w:t>
      </w:r>
    </w:p>
    <w:p w:rsidR="009444F3" w:rsidRPr="003268B9" w:rsidRDefault="009444F3" w:rsidP="00C169F7">
      <w:pPr>
        <w:pStyle w:val="ListParagraph"/>
        <w:numPr>
          <w:ilvl w:val="0"/>
          <w:numId w:val="37"/>
        </w:numPr>
        <w:tabs>
          <w:tab w:val="left" w:pos="900"/>
        </w:tabs>
        <w:spacing w:after="0" w:line="276" w:lineRule="auto"/>
        <w:rPr>
          <w:sz w:val="24"/>
          <w:szCs w:val="24"/>
        </w:rPr>
      </w:pPr>
      <w:r w:rsidRPr="003268B9">
        <w:rPr>
          <w:sz w:val="24"/>
          <w:szCs w:val="24"/>
        </w:rPr>
        <w:t>Construct an argument evaluating contributions to the rise in global temperatures over the past century.</w:t>
      </w:r>
    </w:p>
    <w:p w:rsidR="009444F3" w:rsidRPr="003268B9" w:rsidRDefault="009444F3" w:rsidP="00C169F7">
      <w:pPr>
        <w:pStyle w:val="ListParagraph"/>
        <w:tabs>
          <w:tab w:val="left" w:pos="900"/>
        </w:tabs>
        <w:spacing w:after="0"/>
        <w:rPr>
          <w:sz w:val="24"/>
          <w:szCs w:val="24"/>
        </w:rPr>
      </w:pPr>
      <w:r w:rsidRPr="003268B9">
        <w:rPr>
          <w:sz w:val="24"/>
          <w:szCs w:val="24"/>
        </w:rPr>
        <w:t>(</w:t>
      </w:r>
      <w:r w:rsidRPr="003268B9">
        <w:rPr>
          <w:i/>
          <w:sz w:val="24"/>
          <w:szCs w:val="24"/>
          <w:u w:val="single"/>
        </w:rPr>
        <w:t>Clarification statement:</w:t>
      </w:r>
      <w:r w:rsidRPr="003268B9">
        <w:rPr>
          <w:sz w:val="24"/>
          <w:szCs w:val="24"/>
        </w:rPr>
        <w:t xml:space="preserve"> Tables, graphs, and maps of global and regional temperatures, and atmospheric levels of greenhouse gases such as carbon dioxide and methane, </w:t>
      </w:r>
      <w:proofErr w:type="gramStart"/>
      <w:r w:rsidRPr="003268B9">
        <w:rPr>
          <w:sz w:val="24"/>
          <w:szCs w:val="24"/>
        </w:rPr>
        <w:t>should be used</w:t>
      </w:r>
      <w:proofErr w:type="gramEnd"/>
      <w:r w:rsidRPr="003268B9">
        <w:rPr>
          <w:sz w:val="24"/>
          <w:szCs w:val="24"/>
        </w:rPr>
        <w:t xml:space="preserve"> as sources of evidence.)</w:t>
      </w:r>
    </w:p>
    <w:p w:rsidR="00975500" w:rsidRDefault="00975500" w:rsidP="000E7998">
      <w:pPr>
        <w:rPr>
          <w:sz w:val="16"/>
          <w:szCs w:val="16"/>
        </w:rPr>
      </w:pPr>
    </w:p>
    <w:sectPr w:rsidR="00975500" w:rsidSect="001628C4">
      <w:headerReference w:type="default" r:id="rId10"/>
      <w:pgSz w:w="15840" w:h="12240" w:orient="landscape"/>
      <w:pgMar w:top="1440" w:right="108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DDB" w:rsidRDefault="00E00DDB" w:rsidP="001024E5">
      <w:pPr>
        <w:spacing w:after="0" w:line="240" w:lineRule="auto"/>
      </w:pPr>
      <w:r>
        <w:separator/>
      </w:r>
    </w:p>
  </w:endnote>
  <w:endnote w:type="continuationSeparator" w:id="0">
    <w:p w:rsidR="00E00DDB" w:rsidRDefault="00E00DDB" w:rsidP="0010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DDB" w:rsidRDefault="00E00DDB" w:rsidP="001024E5">
      <w:pPr>
        <w:spacing w:after="0" w:line="240" w:lineRule="auto"/>
      </w:pPr>
      <w:r>
        <w:separator/>
      </w:r>
    </w:p>
  </w:footnote>
  <w:footnote w:type="continuationSeparator" w:id="0">
    <w:p w:rsidR="00E00DDB" w:rsidRDefault="00E00DDB" w:rsidP="00102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E5" w:rsidRDefault="001024E5">
    <w:pPr>
      <w:pStyle w:val="Header"/>
    </w:pPr>
    <w:r>
      <w:rPr>
        <w:noProof/>
      </w:rPr>
      <w:drawing>
        <wp:anchor distT="36576" distB="36576" distL="36576" distR="36576" simplePos="0" relativeHeight="251659264" behindDoc="0" locked="0" layoutInCell="1" allowOverlap="1" wp14:anchorId="608BF83E" wp14:editId="74BF51CA">
          <wp:simplePos x="0" y="0"/>
          <wp:positionH relativeFrom="margin">
            <wp:align>center</wp:align>
          </wp:positionH>
          <wp:positionV relativeFrom="paragraph">
            <wp:posOffset>-228600</wp:posOffset>
          </wp:positionV>
          <wp:extent cx="1103630" cy="676275"/>
          <wp:effectExtent l="0" t="0" r="127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630"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4D8"/>
    <w:multiLevelType w:val="hybridMultilevel"/>
    <w:tmpl w:val="72524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14C76"/>
    <w:multiLevelType w:val="hybridMultilevel"/>
    <w:tmpl w:val="41282856"/>
    <w:lvl w:ilvl="0" w:tplc="E5CEAD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6373F0"/>
    <w:multiLevelType w:val="hybridMultilevel"/>
    <w:tmpl w:val="81201354"/>
    <w:lvl w:ilvl="0" w:tplc="582C18EC">
      <w:start w:val="1"/>
      <w:numFmt w:val="low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DE7046A"/>
    <w:multiLevelType w:val="hybridMultilevel"/>
    <w:tmpl w:val="9E129CE0"/>
    <w:lvl w:ilvl="0" w:tplc="B7C6BCC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15:restartNumberingAfterBreak="0">
    <w:nsid w:val="0F991BD6"/>
    <w:multiLevelType w:val="hybridMultilevel"/>
    <w:tmpl w:val="275C3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74036"/>
    <w:multiLevelType w:val="hybridMultilevel"/>
    <w:tmpl w:val="519C4B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64660"/>
    <w:multiLevelType w:val="hybridMultilevel"/>
    <w:tmpl w:val="4AE0C250"/>
    <w:lvl w:ilvl="0" w:tplc="E2FC5CE6">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7" w15:restartNumberingAfterBreak="0">
    <w:nsid w:val="17D27E4C"/>
    <w:multiLevelType w:val="hybridMultilevel"/>
    <w:tmpl w:val="0FB4D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05B72"/>
    <w:multiLevelType w:val="hybridMultilevel"/>
    <w:tmpl w:val="B25E34BC"/>
    <w:lvl w:ilvl="0" w:tplc="7AC41172">
      <w:start w:val="1"/>
      <w:numFmt w:val="low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334D5013"/>
    <w:multiLevelType w:val="hybridMultilevel"/>
    <w:tmpl w:val="71483DC0"/>
    <w:lvl w:ilvl="0" w:tplc="48E6F62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8E3682"/>
    <w:multiLevelType w:val="hybridMultilevel"/>
    <w:tmpl w:val="B106BBB0"/>
    <w:lvl w:ilvl="0" w:tplc="CC1CEB1A">
      <w:start w:val="1"/>
      <w:numFmt w:val="lowerLetter"/>
      <w:lvlText w:val="%1."/>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52CA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7AF9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3EDF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046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805D9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069D3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14E5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3661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E51DF7"/>
    <w:multiLevelType w:val="hybridMultilevel"/>
    <w:tmpl w:val="BA32A268"/>
    <w:lvl w:ilvl="0" w:tplc="E5E053FE">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373C353A"/>
    <w:multiLevelType w:val="hybridMultilevel"/>
    <w:tmpl w:val="8062CE7A"/>
    <w:lvl w:ilvl="0" w:tplc="C972A948">
      <w:start w:val="1"/>
      <w:numFmt w:val="low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39D302B8"/>
    <w:multiLevelType w:val="hybridMultilevel"/>
    <w:tmpl w:val="531CB54E"/>
    <w:lvl w:ilvl="0" w:tplc="033EB67E">
      <w:start w:val="1"/>
      <w:numFmt w:val="decimal"/>
      <w:lvlText w:val="%1."/>
      <w:lvlJc w:val="left"/>
      <w:pPr>
        <w:ind w:left="4050" w:hanging="360"/>
      </w:pPr>
      <w:rPr>
        <w:rFonts w:hint="default"/>
        <w:b/>
        <w:sz w:val="22"/>
        <w:szCs w:val="22"/>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4" w15:restartNumberingAfterBreak="0">
    <w:nsid w:val="40216D64"/>
    <w:multiLevelType w:val="hybridMultilevel"/>
    <w:tmpl w:val="E0A22C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57119C"/>
    <w:multiLevelType w:val="hybridMultilevel"/>
    <w:tmpl w:val="C4E0728C"/>
    <w:lvl w:ilvl="0" w:tplc="6090CB06">
      <w:start w:val="1"/>
      <w:numFmt w:val="lowerLetter"/>
      <w:lvlText w:val="%1."/>
      <w:lvlJc w:val="left"/>
      <w:pPr>
        <w:ind w:left="990"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44192B66"/>
    <w:multiLevelType w:val="hybridMultilevel"/>
    <w:tmpl w:val="365A76FE"/>
    <w:lvl w:ilvl="0" w:tplc="91584496">
      <w:start w:val="1"/>
      <w:numFmt w:val="lowerLetter"/>
      <w:lvlText w:val="%1."/>
      <w:lvlJc w:val="left"/>
      <w:pPr>
        <w:ind w:left="720"/>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1" w:tplc="7CDA539E">
      <w:start w:val="1"/>
      <w:numFmt w:val="lowerLetter"/>
      <w:lvlText w:val="%2"/>
      <w:lvlJc w:val="left"/>
      <w:pPr>
        <w:ind w:left="122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2" w:tplc="4B5EE4D8">
      <w:start w:val="1"/>
      <w:numFmt w:val="lowerRoman"/>
      <w:lvlText w:val="%3"/>
      <w:lvlJc w:val="left"/>
      <w:pPr>
        <w:ind w:left="194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3" w:tplc="C16CD0F2">
      <w:start w:val="1"/>
      <w:numFmt w:val="decimal"/>
      <w:lvlText w:val="%4"/>
      <w:lvlJc w:val="left"/>
      <w:pPr>
        <w:ind w:left="266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4" w:tplc="7194C2D0">
      <w:start w:val="1"/>
      <w:numFmt w:val="lowerLetter"/>
      <w:lvlText w:val="%5"/>
      <w:lvlJc w:val="left"/>
      <w:pPr>
        <w:ind w:left="338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5" w:tplc="4344FC80">
      <w:start w:val="1"/>
      <w:numFmt w:val="lowerRoman"/>
      <w:lvlText w:val="%6"/>
      <w:lvlJc w:val="left"/>
      <w:pPr>
        <w:ind w:left="410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6" w:tplc="82A0DAA6">
      <w:start w:val="1"/>
      <w:numFmt w:val="decimal"/>
      <w:lvlText w:val="%7"/>
      <w:lvlJc w:val="left"/>
      <w:pPr>
        <w:ind w:left="482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7" w:tplc="B24C9C8E">
      <w:start w:val="1"/>
      <w:numFmt w:val="lowerLetter"/>
      <w:lvlText w:val="%8"/>
      <w:lvlJc w:val="left"/>
      <w:pPr>
        <w:ind w:left="554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8" w:tplc="7E04F162">
      <w:start w:val="1"/>
      <w:numFmt w:val="lowerRoman"/>
      <w:lvlText w:val="%9"/>
      <w:lvlJc w:val="left"/>
      <w:pPr>
        <w:ind w:left="626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abstractNum>
  <w:abstractNum w:abstractNumId="17" w15:restartNumberingAfterBreak="0">
    <w:nsid w:val="46877F6F"/>
    <w:multiLevelType w:val="hybridMultilevel"/>
    <w:tmpl w:val="2598A7D0"/>
    <w:lvl w:ilvl="0" w:tplc="49D870CC">
      <w:start w:val="1"/>
      <w:numFmt w:val="decimal"/>
      <w:lvlText w:val="%1"/>
      <w:lvlJc w:val="left"/>
      <w:pPr>
        <w:ind w:left="3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0C2578">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CAF13A">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CBA24DE">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AB43250">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6DAC64A">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82C34EC">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88F058">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A56AD62">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7B477AD"/>
    <w:multiLevelType w:val="hybridMultilevel"/>
    <w:tmpl w:val="FF700F3A"/>
    <w:lvl w:ilvl="0" w:tplc="660085AA">
      <w:start w:val="1"/>
      <w:numFmt w:val="decimal"/>
      <w:lvlText w:val="%1."/>
      <w:lvlJc w:val="left"/>
      <w:pPr>
        <w:ind w:left="4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8F0DF5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768564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E1ABC8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B74ADE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3AAE5A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58EE48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41C6FC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8DE8F3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9F27EAE"/>
    <w:multiLevelType w:val="hybridMultilevel"/>
    <w:tmpl w:val="41107572"/>
    <w:lvl w:ilvl="0" w:tplc="398AF158">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1A41D8">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FEAE68">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C7D48">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20E5B0">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042692">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8215EA">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2845C2">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EC5E36">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72310B"/>
    <w:multiLevelType w:val="hybridMultilevel"/>
    <w:tmpl w:val="D2E66EF0"/>
    <w:lvl w:ilvl="0" w:tplc="1FB01A92">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1" w15:restartNumberingAfterBreak="0">
    <w:nsid w:val="4D516B45"/>
    <w:multiLevelType w:val="hybridMultilevel"/>
    <w:tmpl w:val="EF2C33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36BC4"/>
    <w:multiLevelType w:val="hybridMultilevel"/>
    <w:tmpl w:val="F8B27D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FE156D"/>
    <w:multiLevelType w:val="hybridMultilevel"/>
    <w:tmpl w:val="32A2C7A0"/>
    <w:lvl w:ilvl="0" w:tplc="BE4618D2">
      <w:start w:val="1"/>
      <w:numFmt w:val="lowerLetter"/>
      <w:lvlText w:val="%1"/>
      <w:lvlJc w:val="left"/>
      <w:pPr>
        <w:ind w:left="597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A7C8340C">
      <w:start w:val="1"/>
      <w:numFmt w:val="lowerLetter"/>
      <w:lvlText w:val="%2"/>
      <w:lvlJc w:val="left"/>
      <w:pPr>
        <w:ind w:left="158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167AC5AA">
      <w:start w:val="1"/>
      <w:numFmt w:val="lowerRoman"/>
      <w:lvlText w:val="%3"/>
      <w:lvlJc w:val="left"/>
      <w:pPr>
        <w:ind w:left="230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AA2E52C2">
      <w:start w:val="1"/>
      <w:numFmt w:val="decimal"/>
      <w:lvlText w:val="%4"/>
      <w:lvlJc w:val="left"/>
      <w:pPr>
        <w:ind w:left="302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5AD2A464">
      <w:start w:val="1"/>
      <w:numFmt w:val="lowerLetter"/>
      <w:lvlText w:val="%5"/>
      <w:lvlJc w:val="left"/>
      <w:pPr>
        <w:ind w:left="374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FA8C6C9C">
      <w:start w:val="1"/>
      <w:numFmt w:val="lowerRoman"/>
      <w:lvlText w:val="%6"/>
      <w:lvlJc w:val="left"/>
      <w:pPr>
        <w:ind w:left="446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0C0A3382">
      <w:start w:val="1"/>
      <w:numFmt w:val="decimal"/>
      <w:lvlText w:val="%7"/>
      <w:lvlJc w:val="left"/>
      <w:pPr>
        <w:ind w:left="518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6316C980">
      <w:start w:val="1"/>
      <w:numFmt w:val="lowerLetter"/>
      <w:lvlText w:val="%8"/>
      <w:lvlJc w:val="left"/>
      <w:pPr>
        <w:ind w:left="590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D76C0C3A">
      <w:start w:val="1"/>
      <w:numFmt w:val="lowerRoman"/>
      <w:lvlText w:val="%9"/>
      <w:lvlJc w:val="left"/>
      <w:pPr>
        <w:ind w:left="662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65301DEA"/>
    <w:multiLevelType w:val="hybridMultilevel"/>
    <w:tmpl w:val="992E1E7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65F10868"/>
    <w:multiLevelType w:val="hybridMultilevel"/>
    <w:tmpl w:val="5A0E2A04"/>
    <w:lvl w:ilvl="0" w:tplc="04090019">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66620D4B"/>
    <w:multiLevelType w:val="hybridMultilevel"/>
    <w:tmpl w:val="9F287160"/>
    <w:lvl w:ilvl="0" w:tplc="E1E48D8C">
      <w:start w:val="1"/>
      <w:numFmt w:val="lowerLetter"/>
      <w:lvlText w:val="%1."/>
      <w:lvlJc w:val="left"/>
      <w:pPr>
        <w:ind w:left="1050" w:hanging="360"/>
      </w:pPr>
      <w:rPr>
        <w:rFonts w:asciiTheme="minorHAnsi" w:hAnsiTheme="minorHAnsi" w:hint="default"/>
        <w:b/>
        <w:sz w:val="22"/>
        <w:szCs w:val="22"/>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7" w15:restartNumberingAfterBreak="0">
    <w:nsid w:val="69175323"/>
    <w:multiLevelType w:val="hybridMultilevel"/>
    <w:tmpl w:val="394C6AFC"/>
    <w:lvl w:ilvl="0" w:tplc="CDE6875A">
      <w:start w:val="1"/>
      <w:numFmt w:val="decimal"/>
      <w:lvlText w:val="%1."/>
      <w:lvlJc w:val="left"/>
      <w:pPr>
        <w:ind w:left="4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6B45B0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8B02D7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18838D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2FA4CD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6AC0D8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5A458F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5B21E8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B2C0E0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2B3490"/>
    <w:multiLevelType w:val="hybridMultilevel"/>
    <w:tmpl w:val="62BC273C"/>
    <w:lvl w:ilvl="0" w:tplc="9B08F1C0">
      <w:start w:val="1"/>
      <w:numFmt w:val="lowerLetter"/>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9" w15:restartNumberingAfterBreak="0">
    <w:nsid w:val="6A6571E3"/>
    <w:multiLevelType w:val="hybridMultilevel"/>
    <w:tmpl w:val="06F68D24"/>
    <w:lvl w:ilvl="0" w:tplc="27E49E44">
      <w:start w:val="1"/>
      <w:numFmt w:val="lowerLetter"/>
      <w:lvlText w:val="%1."/>
      <w:lvlJc w:val="left"/>
      <w:pPr>
        <w:ind w:left="936"/>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07E4FE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46759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BE711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0608C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F810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D2F2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3EDE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2E84D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B2956CA"/>
    <w:multiLevelType w:val="hybridMultilevel"/>
    <w:tmpl w:val="53E29A18"/>
    <w:lvl w:ilvl="0" w:tplc="157A3DA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F34912"/>
    <w:multiLevelType w:val="hybridMultilevel"/>
    <w:tmpl w:val="78F82720"/>
    <w:lvl w:ilvl="0" w:tplc="7CB245D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ED7AD9"/>
    <w:multiLevelType w:val="hybridMultilevel"/>
    <w:tmpl w:val="2D6840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B655B"/>
    <w:multiLevelType w:val="hybridMultilevel"/>
    <w:tmpl w:val="2D904994"/>
    <w:lvl w:ilvl="0" w:tplc="FF8EB95E">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B638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50B5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262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32A9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FA27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0BC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462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A8C2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B31675C"/>
    <w:multiLevelType w:val="hybridMultilevel"/>
    <w:tmpl w:val="A8DA56A6"/>
    <w:lvl w:ilvl="0" w:tplc="879261D8">
      <w:start w:val="1"/>
      <w:numFmt w:val="lowerLetter"/>
      <w:lvlText w:val="%1."/>
      <w:lvlJc w:val="left"/>
      <w:pPr>
        <w:ind w:left="1245"/>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DA0EDE5C">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205CA">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21F6C">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268E8">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0107C">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78AA72">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700912">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89D82">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BFF3931"/>
    <w:multiLevelType w:val="hybridMultilevel"/>
    <w:tmpl w:val="44B66D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56DC3"/>
    <w:multiLevelType w:val="hybridMultilevel"/>
    <w:tmpl w:val="6172BBA8"/>
    <w:lvl w:ilvl="0" w:tplc="A2FC4140">
      <w:start w:val="1"/>
      <w:numFmt w:val="lowerLetter"/>
      <w:lvlText w:val="%1."/>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03A86">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E367A">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6CBD72">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08C308">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C074C">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DA9E8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B4CF6C">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C49DC">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DCF3FB9"/>
    <w:multiLevelType w:val="hybridMultilevel"/>
    <w:tmpl w:val="CAAA7E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6"/>
  </w:num>
  <w:num w:numId="4">
    <w:abstractNumId w:val="26"/>
  </w:num>
  <w:num w:numId="5">
    <w:abstractNumId w:val="23"/>
  </w:num>
  <w:num w:numId="6">
    <w:abstractNumId w:val="16"/>
  </w:num>
  <w:num w:numId="7">
    <w:abstractNumId w:val="20"/>
  </w:num>
  <w:num w:numId="8">
    <w:abstractNumId w:val="8"/>
  </w:num>
  <w:num w:numId="9">
    <w:abstractNumId w:val="29"/>
  </w:num>
  <w:num w:numId="10">
    <w:abstractNumId w:val="19"/>
  </w:num>
  <w:num w:numId="11">
    <w:abstractNumId w:val="17"/>
  </w:num>
  <w:num w:numId="12">
    <w:abstractNumId w:val="18"/>
  </w:num>
  <w:num w:numId="13">
    <w:abstractNumId w:val="13"/>
  </w:num>
  <w:num w:numId="14">
    <w:abstractNumId w:val="3"/>
  </w:num>
  <w:num w:numId="15">
    <w:abstractNumId w:val="11"/>
  </w:num>
  <w:num w:numId="16">
    <w:abstractNumId w:val="30"/>
  </w:num>
  <w:num w:numId="17">
    <w:abstractNumId w:val="28"/>
  </w:num>
  <w:num w:numId="18">
    <w:abstractNumId w:val="1"/>
  </w:num>
  <w:num w:numId="19">
    <w:abstractNumId w:val="15"/>
  </w:num>
  <w:num w:numId="20">
    <w:abstractNumId w:val="12"/>
  </w:num>
  <w:num w:numId="21">
    <w:abstractNumId w:val="9"/>
  </w:num>
  <w:num w:numId="22">
    <w:abstractNumId w:val="2"/>
  </w:num>
  <w:num w:numId="23">
    <w:abstractNumId w:val="31"/>
  </w:num>
  <w:num w:numId="24">
    <w:abstractNumId w:val="14"/>
  </w:num>
  <w:num w:numId="25">
    <w:abstractNumId w:val="7"/>
  </w:num>
  <w:num w:numId="26">
    <w:abstractNumId w:val="22"/>
  </w:num>
  <w:num w:numId="27">
    <w:abstractNumId w:val="0"/>
  </w:num>
  <w:num w:numId="28">
    <w:abstractNumId w:val="34"/>
  </w:num>
  <w:num w:numId="29">
    <w:abstractNumId w:val="36"/>
  </w:num>
  <w:num w:numId="30">
    <w:abstractNumId w:val="33"/>
  </w:num>
  <w:num w:numId="31">
    <w:abstractNumId w:val="35"/>
  </w:num>
  <w:num w:numId="32">
    <w:abstractNumId w:val="24"/>
  </w:num>
  <w:num w:numId="33">
    <w:abstractNumId w:val="32"/>
  </w:num>
  <w:num w:numId="34">
    <w:abstractNumId w:val="5"/>
  </w:num>
  <w:num w:numId="35">
    <w:abstractNumId w:val="21"/>
  </w:num>
  <w:num w:numId="36">
    <w:abstractNumId w:val="37"/>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C0"/>
    <w:rsid w:val="000134C0"/>
    <w:rsid w:val="000221F3"/>
    <w:rsid w:val="000350C1"/>
    <w:rsid w:val="000404B3"/>
    <w:rsid w:val="00045349"/>
    <w:rsid w:val="00071485"/>
    <w:rsid w:val="00081EE0"/>
    <w:rsid w:val="000A1B44"/>
    <w:rsid w:val="000B145A"/>
    <w:rsid w:val="000C41FF"/>
    <w:rsid w:val="000D50F4"/>
    <w:rsid w:val="000E78A6"/>
    <w:rsid w:val="000E7998"/>
    <w:rsid w:val="000F3093"/>
    <w:rsid w:val="001024E5"/>
    <w:rsid w:val="00106189"/>
    <w:rsid w:val="00120CDC"/>
    <w:rsid w:val="00126116"/>
    <w:rsid w:val="00134CE5"/>
    <w:rsid w:val="00150B04"/>
    <w:rsid w:val="001628C4"/>
    <w:rsid w:val="001869E9"/>
    <w:rsid w:val="001A123D"/>
    <w:rsid w:val="001C57AB"/>
    <w:rsid w:val="002030E4"/>
    <w:rsid w:val="0020500A"/>
    <w:rsid w:val="002242CF"/>
    <w:rsid w:val="00227191"/>
    <w:rsid w:val="00231681"/>
    <w:rsid w:val="00255904"/>
    <w:rsid w:val="00260D72"/>
    <w:rsid w:val="00261963"/>
    <w:rsid w:val="00263F50"/>
    <w:rsid w:val="00285A27"/>
    <w:rsid w:val="002873C8"/>
    <w:rsid w:val="002907AC"/>
    <w:rsid w:val="00290A1E"/>
    <w:rsid w:val="002A5B0A"/>
    <w:rsid w:val="002C3470"/>
    <w:rsid w:val="002E0C7F"/>
    <w:rsid w:val="002E17CB"/>
    <w:rsid w:val="0035146B"/>
    <w:rsid w:val="00361877"/>
    <w:rsid w:val="00383CEB"/>
    <w:rsid w:val="0038639E"/>
    <w:rsid w:val="0039177B"/>
    <w:rsid w:val="0039215B"/>
    <w:rsid w:val="003E4A54"/>
    <w:rsid w:val="003F46E7"/>
    <w:rsid w:val="00405477"/>
    <w:rsid w:val="00405800"/>
    <w:rsid w:val="004126B4"/>
    <w:rsid w:val="00444C4C"/>
    <w:rsid w:val="00474135"/>
    <w:rsid w:val="004A1001"/>
    <w:rsid w:val="004C2D80"/>
    <w:rsid w:val="004C57DE"/>
    <w:rsid w:val="004D27E0"/>
    <w:rsid w:val="00541D29"/>
    <w:rsid w:val="00547F09"/>
    <w:rsid w:val="00555986"/>
    <w:rsid w:val="00556FD9"/>
    <w:rsid w:val="00571C10"/>
    <w:rsid w:val="005877ED"/>
    <w:rsid w:val="005A04EC"/>
    <w:rsid w:val="005A0F3E"/>
    <w:rsid w:val="005A15A5"/>
    <w:rsid w:val="005A163B"/>
    <w:rsid w:val="005A6263"/>
    <w:rsid w:val="005D6F9B"/>
    <w:rsid w:val="006075DC"/>
    <w:rsid w:val="00617084"/>
    <w:rsid w:val="0061778C"/>
    <w:rsid w:val="00632069"/>
    <w:rsid w:val="00676E1F"/>
    <w:rsid w:val="00685AB8"/>
    <w:rsid w:val="006F4D7A"/>
    <w:rsid w:val="006F784C"/>
    <w:rsid w:val="00706D64"/>
    <w:rsid w:val="0071292C"/>
    <w:rsid w:val="00734AAE"/>
    <w:rsid w:val="00740855"/>
    <w:rsid w:val="00746A27"/>
    <w:rsid w:val="00752917"/>
    <w:rsid w:val="007618AF"/>
    <w:rsid w:val="0076685E"/>
    <w:rsid w:val="007823D5"/>
    <w:rsid w:val="0079031D"/>
    <w:rsid w:val="007942EF"/>
    <w:rsid w:val="007A249B"/>
    <w:rsid w:val="007D4842"/>
    <w:rsid w:val="007D6348"/>
    <w:rsid w:val="007D6AAD"/>
    <w:rsid w:val="007E0667"/>
    <w:rsid w:val="007E29BC"/>
    <w:rsid w:val="007E5740"/>
    <w:rsid w:val="007F66B4"/>
    <w:rsid w:val="0081236C"/>
    <w:rsid w:val="00815A48"/>
    <w:rsid w:val="00823087"/>
    <w:rsid w:val="00823D07"/>
    <w:rsid w:val="00825E4E"/>
    <w:rsid w:val="00826B85"/>
    <w:rsid w:val="008426E6"/>
    <w:rsid w:val="008457BF"/>
    <w:rsid w:val="00850EF3"/>
    <w:rsid w:val="00877333"/>
    <w:rsid w:val="00881EC9"/>
    <w:rsid w:val="00891A4D"/>
    <w:rsid w:val="008A06C1"/>
    <w:rsid w:val="008C5C47"/>
    <w:rsid w:val="008D43B0"/>
    <w:rsid w:val="008E3EF7"/>
    <w:rsid w:val="008F1BB1"/>
    <w:rsid w:val="008F67A6"/>
    <w:rsid w:val="00904940"/>
    <w:rsid w:val="009160D3"/>
    <w:rsid w:val="00925E07"/>
    <w:rsid w:val="009444F3"/>
    <w:rsid w:val="00944924"/>
    <w:rsid w:val="00950B17"/>
    <w:rsid w:val="009714A0"/>
    <w:rsid w:val="009743FE"/>
    <w:rsid w:val="00975500"/>
    <w:rsid w:val="00984B65"/>
    <w:rsid w:val="00993ECE"/>
    <w:rsid w:val="009A37BC"/>
    <w:rsid w:val="009D35DC"/>
    <w:rsid w:val="009F4FEA"/>
    <w:rsid w:val="009F7E44"/>
    <w:rsid w:val="00A07DB1"/>
    <w:rsid w:val="00A25FCB"/>
    <w:rsid w:val="00A33135"/>
    <w:rsid w:val="00AA3F9B"/>
    <w:rsid w:val="00B07DA3"/>
    <w:rsid w:val="00B311BA"/>
    <w:rsid w:val="00B40E50"/>
    <w:rsid w:val="00B50CE5"/>
    <w:rsid w:val="00B5654F"/>
    <w:rsid w:val="00B62C77"/>
    <w:rsid w:val="00B92FA4"/>
    <w:rsid w:val="00BA102F"/>
    <w:rsid w:val="00BA31A2"/>
    <w:rsid w:val="00BD0892"/>
    <w:rsid w:val="00C169F7"/>
    <w:rsid w:val="00C44FBE"/>
    <w:rsid w:val="00C606EA"/>
    <w:rsid w:val="00C91733"/>
    <w:rsid w:val="00CA05CF"/>
    <w:rsid w:val="00CA727C"/>
    <w:rsid w:val="00CC5696"/>
    <w:rsid w:val="00CD0410"/>
    <w:rsid w:val="00CD3640"/>
    <w:rsid w:val="00CE1E5C"/>
    <w:rsid w:val="00CF1821"/>
    <w:rsid w:val="00CF190A"/>
    <w:rsid w:val="00CF5FD2"/>
    <w:rsid w:val="00D2074C"/>
    <w:rsid w:val="00D31128"/>
    <w:rsid w:val="00D34B55"/>
    <w:rsid w:val="00D4231C"/>
    <w:rsid w:val="00D615B6"/>
    <w:rsid w:val="00DA4611"/>
    <w:rsid w:val="00DB0176"/>
    <w:rsid w:val="00DF71B7"/>
    <w:rsid w:val="00E00DDB"/>
    <w:rsid w:val="00E241F8"/>
    <w:rsid w:val="00E40022"/>
    <w:rsid w:val="00E45C67"/>
    <w:rsid w:val="00E61907"/>
    <w:rsid w:val="00E80BA7"/>
    <w:rsid w:val="00E921FF"/>
    <w:rsid w:val="00E97299"/>
    <w:rsid w:val="00EA3EA1"/>
    <w:rsid w:val="00ED5B0C"/>
    <w:rsid w:val="00EF2441"/>
    <w:rsid w:val="00F00B43"/>
    <w:rsid w:val="00F037CF"/>
    <w:rsid w:val="00F104DD"/>
    <w:rsid w:val="00F10D08"/>
    <w:rsid w:val="00F211FC"/>
    <w:rsid w:val="00F32F4F"/>
    <w:rsid w:val="00F372A8"/>
    <w:rsid w:val="00F44BE2"/>
    <w:rsid w:val="00F649B0"/>
    <w:rsid w:val="00F8287C"/>
    <w:rsid w:val="00F96398"/>
    <w:rsid w:val="00FB3734"/>
    <w:rsid w:val="00FB7316"/>
    <w:rsid w:val="00FC1B3B"/>
    <w:rsid w:val="00FE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0F9AAB-E6AB-4C14-8B84-F089F184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024E5"/>
    <w:pPr>
      <w:keepNext/>
      <w:keepLines/>
      <w:shd w:val="clear" w:color="auto" w:fill="C0C0C0"/>
      <w:spacing w:after="0"/>
      <w:ind w:left="226" w:hanging="10"/>
      <w:outlineLvl w:val="0"/>
    </w:pPr>
    <w:rPr>
      <w:rFonts w:ascii="Calibri" w:eastAsia="Calibri" w:hAnsi="Calibri" w:cs="Calibri"/>
      <w:b/>
      <w:color w:val="000000"/>
      <w:sz w:val="28"/>
    </w:rPr>
  </w:style>
  <w:style w:type="paragraph" w:styleId="Heading2">
    <w:name w:val="heading 2"/>
    <w:basedOn w:val="Normal"/>
    <w:next w:val="Normal"/>
    <w:link w:val="Heading2Char"/>
    <w:uiPriority w:val="9"/>
    <w:semiHidden/>
    <w:unhideWhenUsed/>
    <w:qFormat/>
    <w:rsid w:val="00E40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04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4E5"/>
  </w:style>
  <w:style w:type="paragraph" w:styleId="Footer">
    <w:name w:val="footer"/>
    <w:basedOn w:val="Normal"/>
    <w:link w:val="FooterChar"/>
    <w:uiPriority w:val="99"/>
    <w:unhideWhenUsed/>
    <w:rsid w:val="001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E5"/>
  </w:style>
  <w:style w:type="character" w:customStyle="1" w:styleId="Heading1Char">
    <w:name w:val="Heading 1 Char"/>
    <w:basedOn w:val="DefaultParagraphFont"/>
    <w:link w:val="Heading1"/>
    <w:rsid w:val="001024E5"/>
    <w:rPr>
      <w:rFonts w:ascii="Calibri" w:eastAsia="Calibri" w:hAnsi="Calibri" w:cs="Calibri"/>
      <w:b/>
      <w:color w:val="000000"/>
      <w:sz w:val="28"/>
      <w:shd w:val="clear" w:color="auto" w:fill="C0C0C0"/>
    </w:rPr>
  </w:style>
  <w:style w:type="character" w:customStyle="1" w:styleId="Heading2Char">
    <w:name w:val="Heading 2 Char"/>
    <w:basedOn w:val="DefaultParagraphFont"/>
    <w:link w:val="Heading2"/>
    <w:uiPriority w:val="9"/>
    <w:semiHidden/>
    <w:rsid w:val="00E40022"/>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A07DB1"/>
    <w:pPr>
      <w:spacing w:after="0"/>
      <w:ind w:left="216"/>
    </w:pPr>
    <w:rPr>
      <w:rFonts w:ascii="Calibri" w:eastAsia="Calibri" w:hAnsi="Calibri" w:cs="Calibri"/>
      <w:color w:val="000000"/>
      <w:sz w:val="18"/>
    </w:rPr>
  </w:style>
  <w:style w:type="character" w:customStyle="1" w:styleId="footnotedescriptionChar">
    <w:name w:val="footnote description Char"/>
    <w:link w:val="footnotedescription"/>
    <w:rsid w:val="00A07DB1"/>
    <w:rPr>
      <w:rFonts w:ascii="Calibri" w:eastAsia="Calibri" w:hAnsi="Calibri" w:cs="Calibri"/>
      <w:color w:val="000000"/>
      <w:sz w:val="18"/>
    </w:rPr>
  </w:style>
  <w:style w:type="character" w:customStyle="1" w:styleId="footnotemark">
    <w:name w:val="footnote mark"/>
    <w:hidden/>
    <w:rsid w:val="00A07DB1"/>
    <w:rPr>
      <w:rFonts w:ascii="Calibri" w:eastAsia="Calibri" w:hAnsi="Calibri" w:cs="Calibri"/>
      <w:color w:val="000000"/>
      <w:sz w:val="18"/>
      <w:vertAlign w:val="superscript"/>
    </w:rPr>
  </w:style>
  <w:style w:type="character" w:styleId="CommentReference">
    <w:name w:val="annotation reference"/>
    <w:basedOn w:val="DefaultParagraphFont"/>
    <w:uiPriority w:val="99"/>
    <w:semiHidden/>
    <w:unhideWhenUsed/>
    <w:rsid w:val="00A07DB1"/>
    <w:rPr>
      <w:sz w:val="16"/>
      <w:szCs w:val="16"/>
    </w:rPr>
  </w:style>
  <w:style w:type="paragraph" w:styleId="CommentText">
    <w:name w:val="annotation text"/>
    <w:basedOn w:val="Normal"/>
    <w:link w:val="CommentTextChar"/>
    <w:uiPriority w:val="99"/>
    <w:semiHidden/>
    <w:unhideWhenUsed/>
    <w:rsid w:val="00A07DB1"/>
    <w:pPr>
      <w:spacing w:line="240" w:lineRule="auto"/>
    </w:pPr>
    <w:rPr>
      <w:sz w:val="20"/>
      <w:szCs w:val="20"/>
    </w:rPr>
  </w:style>
  <w:style w:type="character" w:customStyle="1" w:styleId="CommentTextChar">
    <w:name w:val="Comment Text Char"/>
    <w:basedOn w:val="DefaultParagraphFont"/>
    <w:link w:val="CommentText"/>
    <w:uiPriority w:val="99"/>
    <w:semiHidden/>
    <w:rsid w:val="00A07DB1"/>
    <w:rPr>
      <w:sz w:val="20"/>
      <w:szCs w:val="20"/>
    </w:rPr>
  </w:style>
  <w:style w:type="paragraph" w:styleId="CommentSubject">
    <w:name w:val="annotation subject"/>
    <w:basedOn w:val="CommentText"/>
    <w:next w:val="CommentText"/>
    <w:link w:val="CommentSubjectChar"/>
    <w:uiPriority w:val="99"/>
    <w:semiHidden/>
    <w:unhideWhenUsed/>
    <w:rsid w:val="00A07DB1"/>
    <w:rPr>
      <w:b/>
      <w:bCs/>
    </w:rPr>
  </w:style>
  <w:style w:type="character" w:customStyle="1" w:styleId="CommentSubjectChar">
    <w:name w:val="Comment Subject Char"/>
    <w:basedOn w:val="CommentTextChar"/>
    <w:link w:val="CommentSubject"/>
    <w:uiPriority w:val="99"/>
    <w:semiHidden/>
    <w:rsid w:val="00A07DB1"/>
    <w:rPr>
      <w:b/>
      <w:bCs/>
      <w:sz w:val="20"/>
      <w:szCs w:val="20"/>
    </w:rPr>
  </w:style>
  <w:style w:type="paragraph" w:styleId="BalloonText">
    <w:name w:val="Balloon Text"/>
    <w:basedOn w:val="Normal"/>
    <w:link w:val="BalloonTextChar"/>
    <w:uiPriority w:val="99"/>
    <w:semiHidden/>
    <w:unhideWhenUsed/>
    <w:rsid w:val="00A0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DB1"/>
    <w:rPr>
      <w:rFonts w:ascii="Segoe UI" w:hAnsi="Segoe UI" w:cs="Segoe UI"/>
      <w:sz w:val="18"/>
      <w:szCs w:val="18"/>
    </w:rPr>
  </w:style>
  <w:style w:type="character" w:customStyle="1" w:styleId="Heading3Char">
    <w:name w:val="Heading 3 Char"/>
    <w:basedOn w:val="DefaultParagraphFont"/>
    <w:link w:val="Heading3"/>
    <w:uiPriority w:val="9"/>
    <w:semiHidden/>
    <w:rsid w:val="00F104D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104DD"/>
    <w:pPr>
      <w:ind w:left="720"/>
      <w:contextualSpacing/>
    </w:pPr>
  </w:style>
  <w:style w:type="character" w:styleId="PlaceholderText">
    <w:name w:val="Placeholder Text"/>
    <w:basedOn w:val="DefaultParagraphFont"/>
    <w:uiPriority w:val="99"/>
    <w:semiHidden/>
    <w:rsid w:val="00F00B43"/>
    <w:rPr>
      <w:color w:val="808080"/>
    </w:rPr>
  </w:style>
  <w:style w:type="paragraph" w:customStyle="1" w:styleId="Default">
    <w:name w:val="Default"/>
    <w:rsid w:val="00FC1B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850EF3"/>
  </w:style>
  <w:style w:type="table" w:customStyle="1" w:styleId="TableGrid">
    <w:name w:val="TableGrid"/>
    <w:rsid w:val="0004534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62914-5141-4ECE-BC29-7F89801A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Glantzberg</dc:creator>
  <cp:keywords/>
  <dc:description/>
  <cp:lastModifiedBy>Thomas Brown</cp:lastModifiedBy>
  <cp:revision>2</cp:revision>
  <cp:lastPrinted>2017-04-26T10:34:00Z</cp:lastPrinted>
  <dcterms:created xsi:type="dcterms:W3CDTF">2017-04-26T11:04:00Z</dcterms:created>
  <dcterms:modified xsi:type="dcterms:W3CDTF">2017-04-26T11:04:00Z</dcterms:modified>
</cp:coreProperties>
</file>